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（様式例第５号の１）</w:t>
      </w:r>
    </w:p>
    <w:p>
      <w:pPr>
        <w:pStyle w:val="0"/>
        <w:jc w:val="center"/>
        <w:rPr>
          <w:rFonts w:hint="default"/>
          <w:b w:val="1"/>
          <w:sz w:val="24"/>
        </w:rPr>
      </w:pPr>
      <w:r>
        <w:rPr>
          <w:rFonts w:hint="eastAsia"/>
          <w:b w:val="1"/>
          <w:sz w:val="24"/>
        </w:rPr>
        <w:t>農地所有適格法人報告書</w:t>
      </w:r>
    </w:p>
    <w:p>
      <w:pPr>
        <w:pStyle w:val="0"/>
        <w:jc w:val="left"/>
        <w:rPr>
          <w:rFonts w:hint="default"/>
          <w:sz w:val="22"/>
        </w:rPr>
      </w:pPr>
    </w:p>
    <w:p>
      <w:pPr>
        <w:pStyle w:val="0"/>
        <w:wordWrap w:val="0"/>
        <w:ind w:firstLine="6380" w:firstLineChars="2900"/>
        <w:jc w:val="right"/>
        <w:rPr>
          <w:rFonts w:hint="default"/>
          <w:sz w:val="22"/>
        </w:rPr>
      </w:pPr>
      <w:r>
        <w:rPr>
          <w:rFonts w:hint="eastAsia"/>
          <w:sz w:val="22"/>
        </w:rPr>
        <w:t>令和　　　年　　月　　日　　</w:t>
      </w:r>
    </w:p>
    <w:p>
      <w:pPr>
        <w:pStyle w:val="0"/>
        <w:ind w:firstLine="440" w:firstLineChars="200"/>
        <w:rPr>
          <w:rFonts w:hint="default"/>
          <w:sz w:val="22"/>
        </w:rPr>
      </w:pPr>
      <w:r>
        <w:rPr>
          <w:rFonts w:hint="eastAsia"/>
          <w:sz w:val="22"/>
        </w:rPr>
        <w:t>西都市農業委員会会長　　殿</w:t>
      </w:r>
    </w:p>
    <w:p>
      <w:pPr>
        <w:pStyle w:val="0"/>
        <w:rPr>
          <w:rFonts w:hint="default"/>
          <w:sz w:val="22"/>
        </w:rPr>
      </w:pPr>
    </w:p>
    <w:p>
      <w:pPr>
        <w:pStyle w:val="0"/>
        <w:ind w:firstLine="3300" w:firstLineChars="1500"/>
        <w:rPr>
          <w:rFonts w:hint="default"/>
          <w:sz w:val="22"/>
        </w:rPr>
      </w:pPr>
      <w:r>
        <w:rPr>
          <w:rFonts w:hint="eastAsia"/>
          <w:sz w:val="22"/>
        </w:rPr>
        <w:t>主たる事務所の所在地：</w:t>
      </w:r>
    </w:p>
    <w:p>
      <w:pPr>
        <w:pStyle w:val="0"/>
        <w:ind w:firstLine="3300" w:firstLineChars="1500"/>
        <w:rPr>
          <w:rFonts w:hint="default"/>
          <w:sz w:val="22"/>
        </w:rPr>
      </w:pPr>
    </w:p>
    <w:p>
      <w:pPr>
        <w:pStyle w:val="0"/>
        <w:ind w:firstLine="3300" w:firstLineChars="1500"/>
        <w:rPr>
          <w:rFonts w:hint="default"/>
          <w:sz w:val="22"/>
        </w:rPr>
      </w:pPr>
      <w:r>
        <w:rPr>
          <w:rFonts w:hint="eastAsia"/>
          <w:sz w:val="22"/>
        </w:rPr>
        <w:t>名　称及び代表者氏名：　　　　　　　　　　　　　　　　　㊞</w:t>
      </w:r>
    </w:p>
    <w:p>
      <w:pPr>
        <w:pStyle w:val="0"/>
        <w:rPr>
          <w:rFonts w:hint="default"/>
          <w:sz w:val="22"/>
        </w:rPr>
      </w:pPr>
    </w:p>
    <w:p>
      <w:pPr>
        <w:pStyle w:val="0"/>
        <w:ind w:firstLine="440" w:firstLineChars="200"/>
        <w:rPr>
          <w:rFonts w:hint="default"/>
          <w:sz w:val="22"/>
        </w:rPr>
      </w:pPr>
      <w:r>
        <w:rPr>
          <w:rFonts w:hint="eastAsia"/>
          <w:sz w:val="22"/>
        </w:rPr>
        <w:t>下記のとおり農地法第６条第１項の規定に基づき報告します。</w:t>
      </w:r>
    </w:p>
    <w:p>
      <w:pPr>
        <w:pStyle w:val="0"/>
        <w:rPr>
          <w:rFonts w:hint="default"/>
          <w:sz w:val="22"/>
        </w:rPr>
      </w:pPr>
    </w:p>
    <w:p>
      <w:pPr>
        <w:pStyle w:val="15"/>
        <w:rPr>
          <w:rFonts w:hint="default"/>
          <w:sz w:val="22"/>
        </w:rPr>
      </w:pPr>
      <w:r>
        <w:rPr>
          <w:rFonts w:hint="eastAsia"/>
          <w:sz w:val="22"/>
        </w:rPr>
        <w:t>記</w:t>
      </w:r>
    </w:p>
    <w:p>
      <w:pPr>
        <w:pStyle w:val="0"/>
        <w:rPr>
          <w:rFonts w:hint="default"/>
          <w:b w:val="1"/>
          <w:sz w:val="22"/>
        </w:rPr>
      </w:pPr>
      <w:r>
        <w:rPr>
          <w:rFonts w:hint="eastAsia"/>
          <w:b w:val="1"/>
          <w:sz w:val="22"/>
        </w:rPr>
        <w:t>１　法人の概要</w:t>
      </w:r>
    </w:p>
    <w:tbl>
      <w:tblPr>
        <w:tblStyle w:val="28"/>
        <w:tblW w:w="9639" w:type="dxa"/>
        <w:tblInd w:w="250" w:type="dxa"/>
        <w:tblLayout w:type="fixed"/>
        <w:tblLook w:firstRow="1" w:lastRow="0" w:firstColumn="1" w:lastColumn="0" w:noHBand="0" w:noVBand="1" w:val="04A0"/>
      </w:tblPr>
      <w:tblGrid>
        <w:gridCol w:w="3260"/>
        <w:gridCol w:w="1455"/>
        <w:gridCol w:w="4924"/>
      </w:tblGrid>
      <w:tr>
        <w:trPr>
          <w:trHeight w:val="537" w:hRule="atLeast"/>
        </w:trPr>
        <w:tc>
          <w:tcPr>
            <w:tcW w:w="3260" w:type="dxa"/>
            <w:vAlign w:val="center"/>
          </w:tcPr>
          <w:p>
            <w:pPr>
              <w:pStyle w:val="0"/>
              <w:jc w:val="center"/>
              <w:rPr>
                <w:rFonts w:hint="default"/>
                <w:sz w:val="22"/>
              </w:rPr>
            </w:pPr>
            <w:r>
              <w:rPr>
                <w:rFonts w:hint="eastAsia"/>
                <w:sz w:val="22"/>
              </w:rPr>
              <w:t>法人の名称及び代表者の氏名</w:t>
            </w:r>
          </w:p>
        </w:tc>
        <w:tc>
          <w:tcPr>
            <w:tcW w:w="6379" w:type="dxa"/>
            <w:gridSpan w:val="2"/>
            <w:vAlign w:val="top"/>
          </w:tcPr>
          <w:p>
            <w:pPr>
              <w:pStyle w:val="0"/>
              <w:rPr>
                <w:rFonts w:hint="default"/>
                <w:sz w:val="22"/>
              </w:rPr>
            </w:pPr>
          </w:p>
        </w:tc>
      </w:tr>
      <w:tr>
        <w:trPr>
          <w:trHeight w:val="580" w:hRule="atLeast"/>
        </w:trPr>
        <w:tc>
          <w:tcPr>
            <w:tcW w:w="3260" w:type="dxa"/>
            <w:vAlign w:val="center"/>
          </w:tcPr>
          <w:p>
            <w:pPr>
              <w:pStyle w:val="0"/>
              <w:jc w:val="center"/>
              <w:rPr>
                <w:rFonts w:hint="default"/>
                <w:sz w:val="22"/>
              </w:rPr>
            </w:pPr>
            <w:r>
              <w:rPr>
                <w:rFonts w:hint="eastAsia"/>
                <w:sz w:val="22"/>
              </w:rPr>
              <w:t>主たる事務所の所在地</w:t>
            </w:r>
          </w:p>
        </w:tc>
        <w:tc>
          <w:tcPr>
            <w:tcW w:w="6379" w:type="dxa"/>
            <w:gridSpan w:val="2"/>
            <w:vAlign w:val="top"/>
          </w:tcPr>
          <w:p>
            <w:pPr>
              <w:pStyle w:val="0"/>
              <w:rPr>
                <w:rFonts w:hint="default"/>
                <w:sz w:val="22"/>
              </w:rPr>
            </w:pPr>
          </w:p>
          <w:p>
            <w:pPr>
              <w:pStyle w:val="0"/>
              <w:rPr>
                <w:rFonts w:hint="default"/>
                <w:sz w:val="22"/>
              </w:rPr>
            </w:pPr>
          </w:p>
        </w:tc>
      </w:tr>
      <w:tr>
        <w:trPr>
          <w:trHeight w:val="556" w:hRule="atLeast"/>
        </w:trPr>
        <w:tc>
          <w:tcPr>
            <w:tcW w:w="3260" w:type="dxa"/>
            <w:vMerge w:val="restart"/>
            <w:vAlign w:val="center"/>
          </w:tcPr>
          <w:p>
            <w:pPr>
              <w:pStyle w:val="0"/>
              <w:jc w:val="center"/>
              <w:rPr>
                <w:rFonts w:hint="default"/>
                <w:sz w:val="22"/>
              </w:rPr>
            </w:pPr>
            <w:r>
              <w:rPr>
                <w:rFonts w:hint="eastAsia"/>
                <w:sz w:val="22"/>
              </w:rPr>
              <w:t>経営面積（</w:t>
            </w:r>
            <w:r>
              <w:rPr>
                <w:rFonts w:hint="eastAsia"/>
                <w:sz w:val="22"/>
              </w:rPr>
              <w:t>ha</w:t>
            </w:r>
            <w:r>
              <w:rPr>
                <w:rFonts w:hint="eastAsia"/>
                <w:sz w:val="22"/>
              </w:rPr>
              <w:t>）</w:t>
            </w:r>
          </w:p>
        </w:tc>
        <w:tc>
          <w:tcPr>
            <w:tcW w:w="14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田</w:t>
            </w:r>
          </w:p>
        </w:tc>
        <w:tc>
          <w:tcPr>
            <w:tcW w:w="49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550" w:hRule="atLeast"/>
        </w:trPr>
        <w:tc>
          <w:tcPr>
            <w:tcW w:w="3260" w:type="dxa"/>
            <w:vMerge w:val="continue"/>
            <w:vAlign w:val="top"/>
          </w:tcPr>
          <w:p>
            <w:pPr>
              <w:pStyle w:val="0"/>
              <w:rPr>
                <w:rFonts w:hint="default"/>
                <w:sz w:val="22"/>
              </w:rPr>
            </w:pPr>
          </w:p>
        </w:tc>
        <w:tc>
          <w:tcPr>
            <w:tcW w:w="14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畑</w:t>
            </w:r>
          </w:p>
        </w:tc>
        <w:tc>
          <w:tcPr>
            <w:tcW w:w="49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558" w:hRule="atLeast"/>
        </w:trPr>
        <w:tc>
          <w:tcPr>
            <w:tcW w:w="3260" w:type="dxa"/>
            <w:vMerge w:val="continue"/>
            <w:vAlign w:val="top"/>
          </w:tcPr>
          <w:p>
            <w:pPr>
              <w:pStyle w:val="0"/>
              <w:rPr>
                <w:rFonts w:hint="default"/>
                <w:sz w:val="22"/>
              </w:rPr>
            </w:pPr>
          </w:p>
        </w:tc>
        <w:tc>
          <w:tcPr>
            <w:tcW w:w="14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採草放牧地</w:t>
            </w:r>
          </w:p>
        </w:tc>
        <w:tc>
          <w:tcPr>
            <w:tcW w:w="49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566" w:hRule="atLeast"/>
        </w:trPr>
        <w:tc>
          <w:tcPr>
            <w:tcW w:w="3260" w:type="dxa"/>
            <w:vAlign w:val="center"/>
          </w:tcPr>
          <w:p>
            <w:pPr>
              <w:pStyle w:val="0"/>
              <w:jc w:val="center"/>
              <w:rPr>
                <w:rFonts w:hint="default"/>
                <w:sz w:val="22"/>
              </w:rPr>
            </w:pPr>
            <w:r>
              <w:rPr>
                <w:rFonts w:hint="eastAsia"/>
                <w:sz w:val="22"/>
              </w:rPr>
              <w:t>法人形態</w:t>
            </w:r>
          </w:p>
        </w:tc>
        <w:tc>
          <w:tcPr>
            <w:tcW w:w="6379" w:type="dxa"/>
            <w:gridSpan w:val="2"/>
            <w:vAlign w:val="top"/>
          </w:tcPr>
          <w:p>
            <w:pPr>
              <w:pStyle w:val="0"/>
              <w:rPr>
                <w:rFonts w:hint="default"/>
                <w:sz w:val="22"/>
              </w:rPr>
            </w:pPr>
          </w:p>
        </w:tc>
      </w:tr>
    </w:tbl>
    <w:p>
      <w:pPr>
        <w:pStyle w:val="0"/>
        <w:rPr>
          <w:rFonts w:hint="default"/>
          <w:sz w:val="22"/>
        </w:rPr>
      </w:pPr>
    </w:p>
    <w:p>
      <w:pPr>
        <w:pStyle w:val="0"/>
        <w:rPr>
          <w:rFonts w:hint="default"/>
          <w:b w:val="1"/>
          <w:sz w:val="22"/>
        </w:rPr>
      </w:pPr>
      <w:r>
        <w:rPr>
          <w:rFonts w:hint="eastAsia"/>
          <w:b w:val="1"/>
          <w:sz w:val="22"/>
        </w:rPr>
        <w:t>２　農地法第２条第３項第１号関係</w:t>
      </w:r>
    </w:p>
    <w:p>
      <w:pPr>
        <w:pStyle w:val="0"/>
        <w:rPr>
          <w:rFonts w:hint="default"/>
          <w:b w:val="1"/>
          <w:sz w:val="22"/>
        </w:rPr>
      </w:pPr>
      <w:r>
        <w:rPr>
          <w:rFonts w:hint="eastAsia"/>
          <w:b w:val="1"/>
          <w:sz w:val="22"/>
        </w:rPr>
        <w:t>　</w:t>
      </w:r>
      <w:r>
        <w:rPr>
          <w:rFonts w:hint="eastAsia"/>
          <w:b w:val="1"/>
          <w:sz w:val="22"/>
        </w:rPr>
        <w:t>(1)</w:t>
      </w:r>
      <w:r>
        <w:rPr>
          <w:rFonts w:hint="eastAsia"/>
          <w:b w:val="1"/>
          <w:sz w:val="22"/>
        </w:rPr>
        <w:t>事業の種類</w:t>
      </w:r>
    </w:p>
    <w:tbl>
      <w:tblPr>
        <w:tblStyle w:val="28"/>
        <w:tblW w:w="9213" w:type="dxa"/>
        <w:tblInd w:w="534" w:type="dxa"/>
        <w:tblLayout w:type="fixed"/>
        <w:tblLook w:firstRow="1" w:lastRow="0" w:firstColumn="1" w:lastColumn="0" w:noHBand="0" w:noVBand="1" w:val="04A0"/>
      </w:tblPr>
      <w:tblGrid>
        <w:gridCol w:w="2933"/>
        <w:gridCol w:w="2737"/>
        <w:gridCol w:w="3543"/>
      </w:tblGrid>
      <w:tr>
        <w:trPr/>
        <w:tc>
          <w:tcPr>
            <w:tcW w:w="5670" w:type="dxa"/>
            <w:gridSpan w:val="2"/>
            <w:vAlign w:val="top"/>
          </w:tcPr>
          <w:p>
            <w:pPr>
              <w:pStyle w:val="0"/>
              <w:jc w:val="center"/>
              <w:rPr>
                <w:rFonts w:hint="default"/>
                <w:sz w:val="22"/>
              </w:rPr>
            </w:pPr>
            <w:r>
              <w:rPr>
                <w:rFonts w:hint="eastAsia"/>
                <w:sz w:val="22"/>
              </w:rPr>
              <w:t>農　　業</w:t>
            </w:r>
          </w:p>
        </w:tc>
        <w:tc>
          <w:tcPr>
            <w:tcW w:w="3543" w:type="dxa"/>
            <w:vMerge w:val="restart"/>
            <w:vAlign w:val="center"/>
          </w:tcPr>
          <w:p>
            <w:pPr>
              <w:pStyle w:val="0"/>
              <w:jc w:val="center"/>
              <w:rPr>
                <w:rFonts w:hint="default"/>
                <w:sz w:val="22"/>
              </w:rPr>
            </w:pPr>
            <w:r>
              <w:rPr>
                <w:rFonts w:hint="eastAsia"/>
                <w:sz w:val="22"/>
              </w:rPr>
              <w:t>左記農業に該当しない事業の内容</w:t>
            </w:r>
          </w:p>
        </w:tc>
      </w:tr>
      <w:tr>
        <w:trPr>
          <w:trHeight w:val="430" w:hRule="atLeast"/>
        </w:trPr>
        <w:tc>
          <w:tcPr>
            <w:tcW w:w="2933" w:type="dxa"/>
            <w:vAlign w:val="center"/>
          </w:tcPr>
          <w:p>
            <w:pPr>
              <w:pStyle w:val="0"/>
              <w:jc w:val="center"/>
              <w:rPr>
                <w:rFonts w:hint="default"/>
                <w:sz w:val="22"/>
              </w:rPr>
            </w:pPr>
            <w:r>
              <w:rPr>
                <w:rFonts w:hint="eastAsia"/>
                <w:sz w:val="22"/>
              </w:rPr>
              <w:t>生産する農畜産物</w:t>
            </w:r>
          </w:p>
        </w:tc>
        <w:tc>
          <w:tcPr>
            <w:tcW w:w="2737" w:type="dxa"/>
            <w:vAlign w:val="center"/>
          </w:tcPr>
          <w:p>
            <w:pPr>
              <w:pStyle w:val="0"/>
              <w:jc w:val="center"/>
              <w:rPr>
                <w:rFonts w:hint="default"/>
                <w:sz w:val="22"/>
              </w:rPr>
            </w:pPr>
            <w:r>
              <w:rPr>
                <w:rFonts w:hint="eastAsia"/>
                <w:sz w:val="22"/>
              </w:rPr>
              <w:t>関連事業等の内容</w:t>
            </w:r>
          </w:p>
        </w:tc>
        <w:tc>
          <w:tcPr>
            <w:tcW w:w="3543" w:type="dxa"/>
            <w:vMerge w:val="continue"/>
            <w:vAlign w:val="top"/>
          </w:tcPr>
          <w:p>
            <w:pPr>
              <w:pStyle w:val="0"/>
              <w:rPr>
                <w:rFonts w:hint="default"/>
                <w:sz w:val="22"/>
              </w:rPr>
            </w:pPr>
          </w:p>
        </w:tc>
      </w:tr>
      <w:tr>
        <w:trPr>
          <w:trHeight w:val="692" w:hRule="atLeast"/>
        </w:trPr>
        <w:tc>
          <w:tcPr>
            <w:tcW w:w="2933" w:type="dxa"/>
            <w:vAlign w:val="top"/>
          </w:tcPr>
          <w:p>
            <w:pPr>
              <w:pStyle w:val="0"/>
              <w:rPr>
                <w:rFonts w:hint="default"/>
                <w:sz w:val="22"/>
              </w:rPr>
            </w:pPr>
          </w:p>
          <w:p>
            <w:pPr>
              <w:pStyle w:val="0"/>
              <w:rPr>
                <w:rFonts w:hint="default"/>
                <w:sz w:val="22"/>
              </w:rPr>
            </w:pPr>
          </w:p>
          <w:p>
            <w:pPr>
              <w:pStyle w:val="0"/>
              <w:rPr>
                <w:rFonts w:hint="default"/>
                <w:sz w:val="22"/>
              </w:rPr>
            </w:pPr>
          </w:p>
        </w:tc>
        <w:tc>
          <w:tcPr>
            <w:tcW w:w="2737" w:type="dxa"/>
            <w:vAlign w:val="top"/>
          </w:tcPr>
          <w:p>
            <w:pPr>
              <w:pStyle w:val="0"/>
              <w:rPr>
                <w:rFonts w:hint="default"/>
                <w:sz w:val="22"/>
              </w:rPr>
            </w:pPr>
          </w:p>
        </w:tc>
        <w:tc>
          <w:tcPr>
            <w:tcW w:w="3543" w:type="dxa"/>
            <w:vAlign w:val="top"/>
          </w:tcPr>
          <w:p>
            <w:pPr>
              <w:pStyle w:val="0"/>
              <w:rPr>
                <w:rFonts w:hint="default"/>
                <w:sz w:val="22"/>
              </w:rPr>
            </w:pPr>
          </w:p>
        </w:tc>
      </w:tr>
    </w:tbl>
    <w:p>
      <w:pPr>
        <w:pStyle w:val="0"/>
        <w:rPr>
          <w:rFonts w:hint="default"/>
          <w:sz w:val="22"/>
        </w:rPr>
      </w:pPr>
    </w:p>
    <w:p>
      <w:pPr>
        <w:pStyle w:val="0"/>
        <w:rPr>
          <w:rFonts w:hint="default"/>
          <w:b w:val="1"/>
          <w:sz w:val="22"/>
        </w:rPr>
      </w:pPr>
      <w:r>
        <w:rPr>
          <w:rFonts w:hint="eastAsia"/>
          <w:sz w:val="22"/>
        </w:rPr>
        <w:t>　</w:t>
      </w:r>
      <w:r>
        <w:rPr>
          <w:rFonts w:hint="eastAsia"/>
          <w:b w:val="1"/>
          <w:sz w:val="22"/>
        </w:rPr>
        <w:t>(2)</w:t>
      </w:r>
      <w:r>
        <w:rPr>
          <w:rFonts w:hint="eastAsia"/>
          <w:b w:val="1"/>
          <w:sz w:val="22"/>
        </w:rPr>
        <w:t>売上高</w:t>
      </w:r>
    </w:p>
    <w:tbl>
      <w:tblPr>
        <w:tblStyle w:val="28"/>
        <w:tblW w:w="8505" w:type="dxa"/>
        <w:tblInd w:w="534" w:type="dxa"/>
        <w:tblLayout w:type="fixed"/>
        <w:tblLook w:firstRow="1" w:lastRow="0" w:firstColumn="1" w:lastColumn="0" w:noHBand="0" w:noVBand="1" w:val="04A0"/>
      </w:tblPr>
      <w:tblGrid>
        <w:gridCol w:w="2268"/>
        <w:gridCol w:w="2835"/>
        <w:gridCol w:w="3402"/>
      </w:tblGrid>
      <w:tr>
        <w:trPr/>
        <w:tc>
          <w:tcPr>
            <w:tcW w:w="2268" w:type="dxa"/>
            <w:vAlign w:val="top"/>
          </w:tcPr>
          <w:p>
            <w:pPr>
              <w:pStyle w:val="0"/>
              <w:jc w:val="center"/>
              <w:rPr>
                <w:rFonts w:hint="default"/>
                <w:sz w:val="22"/>
              </w:rPr>
            </w:pPr>
            <w:r>
              <w:rPr>
                <w:rFonts w:hint="eastAsia"/>
                <w:sz w:val="22"/>
              </w:rPr>
              <w:t>年　　度</w:t>
            </w:r>
          </w:p>
        </w:tc>
        <w:tc>
          <w:tcPr>
            <w:tcW w:w="2835" w:type="dxa"/>
            <w:vAlign w:val="top"/>
          </w:tcPr>
          <w:p>
            <w:pPr>
              <w:pStyle w:val="0"/>
              <w:jc w:val="center"/>
              <w:rPr>
                <w:rFonts w:hint="default"/>
                <w:sz w:val="22"/>
              </w:rPr>
            </w:pPr>
            <w:r>
              <w:rPr>
                <w:rFonts w:hint="eastAsia"/>
                <w:sz w:val="22"/>
              </w:rPr>
              <w:t>農　業</w:t>
            </w:r>
          </w:p>
        </w:tc>
        <w:tc>
          <w:tcPr>
            <w:tcW w:w="3402" w:type="dxa"/>
            <w:vAlign w:val="top"/>
          </w:tcPr>
          <w:p>
            <w:pPr>
              <w:pStyle w:val="0"/>
              <w:jc w:val="center"/>
              <w:rPr>
                <w:rFonts w:hint="default"/>
                <w:sz w:val="22"/>
              </w:rPr>
            </w:pPr>
            <w:r>
              <w:rPr>
                <w:rFonts w:hint="eastAsia"/>
                <w:sz w:val="22"/>
              </w:rPr>
              <w:t>左記農業に該当しない事業</w:t>
            </w:r>
          </w:p>
        </w:tc>
      </w:tr>
      <w:tr>
        <w:trPr>
          <w:trHeight w:val="390" w:hRule="atLeast"/>
        </w:trPr>
        <w:tc>
          <w:tcPr>
            <w:tcW w:w="2268" w:type="dxa"/>
            <w:vAlign w:val="center"/>
          </w:tcPr>
          <w:p>
            <w:pPr>
              <w:pStyle w:val="0"/>
              <w:rPr>
                <w:rFonts w:hint="default"/>
                <w:sz w:val="22"/>
              </w:rPr>
            </w:pPr>
            <w:r>
              <w:rPr>
                <w:rFonts w:hint="eastAsia"/>
                <w:sz w:val="22"/>
              </w:rPr>
              <w:t>３年前（実績）</w:t>
            </w:r>
          </w:p>
        </w:tc>
        <w:tc>
          <w:tcPr>
            <w:tcW w:w="2835" w:type="dxa"/>
            <w:vAlign w:val="top"/>
          </w:tcPr>
          <w:p>
            <w:pPr>
              <w:pStyle w:val="0"/>
              <w:rPr>
                <w:rFonts w:hint="default"/>
                <w:sz w:val="22"/>
              </w:rPr>
            </w:pPr>
          </w:p>
        </w:tc>
        <w:tc>
          <w:tcPr>
            <w:tcW w:w="3402" w:type="dxa"/>
            <w:vAlign w:val="top"/>
          </w:tcPr>
          <w:p>
            <w:pPr>
              <w:pStyle w:val="0"/>
              <w:rPr>
                <w:rFonts w:hint="default"/>
                <w:sz w:val="22"/>
              </w:rPr>
            </w:pPr>
          </w:p>
        </w:tc>
      </w:tr>
      <w:tr>
        <w:trPr>
          <w:trHeight w:val="412" w:hRule="atLeast"/>
        </w:trPr>
        <w:tc>
          <w:tcPr>
            <w:tcW w:w="2268" w:type="dxa"/>
            <w:vAlign w:val="center"/>
          </w:tcPr>
          <w:p>
            <w:pPr>
              <w:pStyle w:val="0"/>
              <w:rPr>
                <w:rFonts w:hint="default"/>
                <w:sz w:val="22"/>
              </w:rPr>
            </w:pPr>
            <w:r>
              <w:rPr>
                <w:rFonts w:hint="eastAsia"/>
                <w:sz w:val="22"/>
              </w:rPr>
              <w:t>２年前（実績）</w:t>
            </w:r>
          </w:p>
        </w:tc>
        <w:tc>
          <w:tcPr>
            <w:tcW w:w="2835" w:type="dxa"/>
            <w:vAlign w:val="top"/>
          </w:tcPr>
          <w:p>
            <w:pPr>
              <w:pStyle w:val="0"/>
              <w:rPr>
                <w:rFonts w:hint="default"/>
                <w:sz w:val="22"/>
              </w:rPr>
            </w:pPr>
          </w:p>
        </w:tc>
        <w:tc>
          <w:tcPr>
            <w:tcW w:w="3402" w:type="dxa"/>
            <w:vAlign w:val="top"/>
          </w:tcPr>
          <w:p>
            <w:pPr>
              <w:pStyle w:val="0"/>
              <w:rPr>
                <w:rFonts w:hint="default"/>
                <w:sz w:val="22"/>
              </w:rPr>
            </w:pPr>
          </w:p>
        </w:tc>
      </w:tr>
      <w:tr>
        <w:trPr>
          <w:trHeight w:val="406" w:hRule="atLeast"/>
        </w:trPr>
        <w:tc>
          <w:tcPr>
            <w:tcW w:w="2268" w:type="dxa"/>
            <w:vAlign w:val="center"/>
          </w:tcPr>
          <w:p>
            <w:pPr>
              <w:pStyle w:val="0"/>
              <w:rPr>
                <w:rFonts w:hint="default"/>
                <w:sz w:val="22"/>
              </w:rPr>
            </w:pPr>
            <w:r>
              <w:rPr>
                <w:rFonts w:hint="eastAsia"/>
                <w:sz w:val="22"/>
              </w:rPr>
              <w:t>１年前（実績）</w:t>
            </w:r>
          </w:p>
        </w:tc>
        <w:tc>
          <w:tcPr>
            <w:tcW w:w="2835" w:type="dxa"/>
            <w:vAlign w:val="top"/>
          </w:tcPr>
          <w:p>
            <w:pPr>
              <w:pStyle w:val="0"/>
              <w:rPr>
                <w:rFonts w:hint="default"/>
                <w:sz w:val="22"/>
              </w:rPr>
            </w:pPr>
          </w:p>
        </w:tc>
        <w:tc>
          <w:tcPr>
            <w:tcW w:w="3402" w:type="dxa"/>
            <w:vAlign w:val="top"/>
          </w:tcPr>
          <w:p>
            <w:pPr>
              <w:pStyle w:val="0"/>
              <w:rPr>
                <w:rFonts w:hint="default"/>
                <w:sz w:val="22"/>
              </w:rPr>
            </w:pPr>
          </w:p>
        </w:tc>
      </w:tr>
      <w:tr>
        <w:trPr>
          <w:trHeight w:val="862" w:hRule="atLeast"/>
        </w:trPr>
        <w:tc>
          <w:tcPr>
            <w:tcW w:w="2268" w:type="dxa"/>
            <w:vAlign w:val="center"/>
          </w:tcPr>
          <w:p>
            <w:pPr>
              <w:pStyle w:val="0"/>
              <w:jc w:val="center"/>
              <w:rPr>
                <w:rFonts w:hint="default"/>
                <w:sz w:val="22"/>
              </w:rPr>
            </w:pPr>
            <w:r>
              <w:rPr>
                <w:rFonts w:hint="eastAsia"/>
                <w:sz w:val="22"/>
              </w:rPr>
              <w:t>申請日の属する年</w:t>
            </w:r>
          </w:p>
          <w:p>
            <w:pPr>
              <w:pStyle w:val="0"/>
              <w:jc w:val="center"/>
              <w:rPr>
                <w:rFonts w:hint="default"/>
                <w:sz w:val="22"/>
              </w:rPr>
            </w:pPr>
            <w:r>
              <w:rPr>
                <w:rFonts w:hint="eastAsia"/>
                <w:sz w:val="22"/>
              </w:rPr>
              <w:t>(</w:t>
            </w:r>
            <w:r>
              <w:rPr>
                <w:rFonts w:hint="eastAsia"/>
                <w:sz w:val="22"/>
              </w:rPr>
              <w:t>実績又は見込み</w:t>
            </w:r>
            <w:r>
              <w:rPr>
                <w:rFonts w:hint="eastAsia"/>
                <w:sz w:val="22"/>
              </w:rPr>
              <w:t>)</w:t>
            </w:r>
          </w:p>
        </w:tc>
        <w:tc>
          <w:tcPr>
            <w:tcW w:w="2835" w:type="dxa"/>
            <w:vAlign w:val="top"/>
          </w:tcPr>
          <w:p>
            <w:pPr>
              <w:pStyle w:val="0"/>
              <w:rPr>
                <w:rFonts w:hint="default"/>
                <w:sz w:val="22"/>
              </w:rPr>
            </w:pPr>
          </w:p>
        </w:tc>
        <w:tc>
          <w:tcPr>
            <w:tcW w:w="3402" w:type="dxa"/>
            <w:vAlign w:val="top"/>
          </w:tcPr>
          <w:p>
            <w:pPr>
              <w:pStyle w:val="0"/>
              <w:rPr>
                <w:rFonts w:hint="default"/>
                <w:sz w:val="22"/>
              </w:rPr>
            </w:pPr>
          </w:p>
        </w:tc>
      </w:tr>
    </w:tbl>
    <w:p>
      <w:pPr>
        <w:pStyle w:val="0"/>
        <w:rPr>
          <w:rFonts w:hint="default"/>
          <w:b w:val="1"/>
          <w:sz w:val="24"/>
        </w:rPr>
      </w:pPr>
      <w:r>
        <w:rPr>
          <w:rFonts w:hint="eastAsia"/>
          <w:b w:val="1"/>
          <w:sz w:val="24"/>
        </w:rPr>
        <w:t>　　事業年度　自　</w:t>
      </w:r>
      <w:r>
        <w:rPr>
          <w:rFonts w:hint="eastAsia"/>
          <w:b w:val="1"/>
          <w:sz w:val="24"/>
          <w:u w:val="single" w:color="auto"/>
        </w:rPr>
        <w:t>　　　</w:t>
      </w:r>
      <w:r>
        <w:rPr>
          <w:rFonts w:hint="eastAsia"/>
          <w:b w:val="1"/>
          <w:sz w:val="24"/>
        </w:rPr>
        <w:t>年</w:t>
      </w:r>
      <w:r>
        <w:rPr>
          <w:rFonts w:hint="eastAsia"/>
          <w:b w:val="1"/>
          <w:sz w:val="24"/>
          <w:u w:val="single" w:color="auto"/>
        </w:rPr>
        <w:t>　　　</w:t>
      </w:r>
      <w:r>
        <w:rPr>
          <w:rFonts w:hint="eastAsia"/>
          <w:b w:val="1"/>
          <w:sz w:val="24"/>
        </w:rPr>
        <w:t>月</w:t>
      </w:r>
      <w:r>
        <w:rPr>
          <w:rFonts w:hint="eastAsia"/>
          <w:b w:val="1"/>
          <w:sz w:val="24"/>
          <w:u w:val="single" w:color="auto"/>
        </w:rPr>
        <w:t>　　　</w:t>
      </w:r>
      <w:r>
        <w:rPr>
          <w:rFonts w:hint="eastAsia"/>
          <w:b w:val="1"/>
          <w:sz w:val="24"/>
        </w:rPr>
        <w:t>日～至　　　</w:t>
      </w:r>
      <w:r>
        <w:rPr>
          <w:rFonts w:hint="eastAsia"/>
          <w:b w:val="1"/>
          <w:sz w:val="24"/>
          <w:u w:val="single" w:color="auto"/>
        </w:rPr>
        <w:t>　　　</w:t>
      </w:r>
      <w:r>
        <w:rPr>
          <w:rFonts w:hint="eastAsia"/>
          <w:b w:val="1"/>
          <w:sz w:val="24"/>
        </w:rPr>
        <w:t>年</w:t>
      </w:r>
      <w:r>
        <w:rPr>
          <w:rFonts w:hint="eastAsia"/>
          <w:b w:val="1"/>
          <w:sz w:val="24"/>
          <w:u w:val="single" w:color="auto"/>
        </w:rPr>
        <w:t>　　　</w:t>
      </w:r>
      <w:r>
        <w:rPr>
          <w:rFonts w:hint="eastAsia"/>
          <w:b w:val="1"/>
          <w:sz w:val="24"/>
        </w:rPr>
        <w:t>月</w:t>
      </w:r>
      <w:r>
        <w:rPr>
          <w:rFonts w:hint="eastAsia"/>
          <w:b w:val="1"/>
          <w:sz w:val="24"/>
          <w:u w:val="single" w:color="auto"/>
        </w:rPr>
        <w:t>　　　</w:t>
      </w:r>
      <w:r>
        <w:rPr>
          <w:rFonts w:hint="eastAsia"/>
          <w:b w:val="1"/>
          <w:sz w:val="24"/>
        </w:rPr>
        <w:t>日</w:t>
      </w:r>
    </w:p>
    <w:p>
      <w:pPr>
        <w:pStyle w:val="0"/>
        <w:ind w:firstLine="964" w:firstLineChars="400"/>
        <w:rPr>
          <w:rFonts w:hint="default"/>
          <w:b w:val="1"/>
          <w:sz w:val="24"/>
        </w:rPr>
      </w:pPr>
    </w:p>
    <w:p>
      <w:pPr>
        <w:pStyle w:val="0"/>
        <w:rPr>
          <w:rFonts w:hint="default"/>
          <w:b w:val="1"/>
          <w:sz w:val="22"/>
        </w:rPr>
      </w:pPr>
      <w:r>
        <w:rPr>
          <w:rFonts w:hint="eastAsia"/>
          <w:b w:val="1"/>
          <w:sz w:val="22"/>
        </w:rPr>
        <w:t>３　農地法第２条第３項第２号関係</w:t>
      </w:r>
    </w:p>
    <w:p>
      <w:pPr>
        <w:pStyle w:val="0"/>
        <w:ind w:left="220" w:hanging="220" w:hangingChars="100"/>
        <w:rPr>
          <w:rFonts w:hint="default"/>
          <w:sz w:val="22"/>
        </w:rPr>
      </w:pPr>
      <w:r>
        <w:rPr>
          <w:rFonts w:hint="eastAsia"/>
          <w:sz w:val="22"/>
        </w:rPr>
        <w:t>　</w:t>
      </w:r>
      <w:r>
        <w:rPr>
          <w:rFonts w:hint="eastAsia"/>
          <w:b w:val="1"/>
          <w:sz w:val="22"/>
        </w:rPr>
        <w:t>構成員全ての状況</w:t>
      </w:r>
      <w:r>
        <w:rPr>
          <w:rFonts w:hint="eastAsia"/>
          <w:sz w:val="18"/>
        </w:rPr>
        <w:t>（</w:t>
      </w:r>
      <w:r>
        <w:rPr>
          <w:rFonts w:hint="eastAsia"/>
          <w:sz w:val="18"/>
          <w:u w:val="wave" w:color="auto"/>
        </w:rPr>
        <w:t>組合員名簿又は株主名簿の写しを添付してください。</w:t>
      </w:r>
      <w:r>
        <w:rPr>
          <w:rFonts w:hint="eastAsia"/>
          <w:sz w:val="18"/>
        </w:rPr>
        <w:t>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pPr>
        <w:pStyle w:val="0"/>
        <w:rPr>
          <w:rFonts w:hint="default"/>
          <w:sz w:val="22"/>
        </w:rPr>
      </w:pPr>
    </w:p>
    <w:p>
      <w:pPr>
        <w:pStyle w:val="0"/>
        <w:ind w:left="1537" w:leftChars="1" w:hanging="1535" w:hangingChars="695"/>
        <w:rPr>
          <w:rFonts w:hint="default"/>
          <w:b w:val="1"/>
          <w:sz w:val="22"/>
        </w:rPr>
      </w:pPr>
      <w:r>
        <w:rPr>
          <w:rFonts w:hint="eastAsia"/>
          <w:b w:val="1"/>
          <w:sz w:val="22"/>
        </w:rPr>
        <w:t>(1)</w:t>
      </w:r>
      <w:r>
        <w:rPr>
          <w:rFonts w:hint="eastAsia"/>
          <w:b w:val="1"/>
          <w:sz w:val="22"/>
        </w:rPr>
        <w:t>農業関係者（権利提供者、常時従事者、農作業委託者、農地保有合理化法人、地方公共団体、農業協同組合、投資円滑化法に基づく承認会社等）</w:t>
      </w:r>
    </w:p>
    <w:tbl>
      <w:tblPr>
        <w:tblStyle w:val="28"/>
        <w:tblW w:w="10402" w:type="dxa"/>
        <w:tblInd w:w="0" w:type="dxa"/>
        <w:tblLayout w:type="fixed"/>
        <w:tblLook w:firstRow="1" w:lastRow="0" w:firstColumn="1" w:lastColumn="0" w:noHBand="0" w:noVBand="1" w:val="04A0"/>
      </w:tblPr>
      <w:tblGrid>
        <w:gridCol w:w="1809"/>
        <w:gridCol w:w="1560"/>
        <w:gridCol w:w="1559"/>
        <w:gridCol w:w="1276"/>
        <w:gridCol w:w="1275"/>
        <w:gridCol w:w="1276"/>
        <w:gridCol w:w="1647"/>
      </w:tblGrid>
      <w:tr>
        <w:trPr/>
        <w:tc>
          <w:tcPr>
            <w:tcW w:w="1809" w:type="dxa"/>
            <w:vMerge w:val="restart"/>
            <w:vAlign w:val="center"/>
          </w:tcPr>
          <w:p>
            <w:pPr>
              <w:pStyle w:val="0"/>
              <w:jc w:val="center"/>
              <w:rPr>
                <w:rFonts w:hint="default"/>
                <w:sz w:val="22"/>
              </w:rPr>
            </w:pPr>
            <w:r>
              <w:rPr>
                <w:rFonts w:hint="eastAsia"/>
                <w:sz w:val="22"/>
              </w:rPr>
              <w:t>氏名又は名称</w:t>
            </w:r>
          </w:p>
        </w:tc>
        <w:tc>
          <w:tcPr>
            <w:tcW w:w="1560" w:type="dxa"/>
            <w:vMerge w:val="restart"/>
            <w:vAlign w:val="center"/>
          </w:tcPr>
          <w:p>
            <w:pPr>
              <w:pStyle w:val="0"/>
              <w:jc w:val="center"/>
              <w:rPr>
                <w:rFonts w:hint="default"/>
                <w:sz w:val="22"/>
              </w:rPr>
            </w:pPr>
            <w:r>
              <w:rPr>
                <w:rFonts w:hint="eastAsia"/>
                <w:sz w:val="22"/>
              </w:rPr>
              <w:t>議決権の数</w:t>
            </w:r>
          </w:p>
        </w:tc>
        <w:tc>
          <w:tcPr>
            <w:tcW w:w="7033" w:type="dxa"/>
            <w:gridSpan w:val="5"/>
            <w:vAlign w:val="top"/>
          </w:tcPr>
          <w:p>
            <w:pPr>
              <w:pStyle w:val="0"/>
              <w:rPr>
                <w:rFonts w:hint="default"/>
                <w:sz w:val="22"/>
              </w:rPr>
            </w:pPr>
            <w:r>
              <w:rPr>
                <w:rFonts w:hint="eastAsia"/>
                <w:sz w:val="22"/>
              </w:rPr>
              <w:t>構成員が個人の場合は以下のいずれかの状況</w:t>
            </w:r>
          </w:p>
        </w:tc>
      </w:tr>
      <w:tr>
        <w:trPr/>
        <w:tc>
          <w:tcPr>
            <w:tcW w:w="1809" w:type="dxa"/>
            <w:vMerge w:val="continue"/>
            <w:vAlign w:val="top"/>
          </w:tcPr>
          <w:p>
            <w:pPr>
              <w:pStyle w:val="0"/>
              <w:rPr>
                <w:rFonts w:hint="default"/>
                <w:sz w:val="22"/>
              </w:rPr>
            </w:pPr>
          </w:p>
        </w:tc>
        <w:tc>
          <w:tcPr>
            <w:tcW w:w="1560" w:type="dxa"/>
            <w:vMerge w:val="continue"/>
            <w:vAlign w:val="top"/>
          </w:tcPr>
          <w:p>
            <w:pPr>
              <w:pStyle w:val="0"/>
              <w:rPr>
                <w:rFonts w:hint="default"/>
                <w:sz w:val="22"/>
              </w:rPr>
            </w:pPr>
          </w:p>
        </w:tc>
        <w:tc>
          <w:tcPr>
            <w:tcW w:w="2835" w:type="dxa"/>
            <w:gridSpan w:val="2"/>
            <w:vAlign w:val="top"/>
          </w:tcPr>
          <w:p>
            <w:pPr>
              <w:pStyle w:val="0"/>
              <w:rPr>
                <w:rFonts w:hint="default"/>
                <w:sz w:val="22"/>
              </w:rPr>
            </w:pPr>
            <w:r>
              <w:rPr>
                <w:rFonts w:hint="eastAsia"/>
                <w:sz w:val="22"/>
              </w:rPr>
              <w:t>農地等の提供面積</w:t>
            </w:r>
            <w:r>
              <w:rPr>
                <w:rFonts w:hint="eastAsia"/>
                <w:sz w:val="22"/>
              </w:rPr>
              <w:t>(</w:t>
            </w:r>
            <w:r>
              <w:rPr>
                <w:rFonts w:hint="eastAsia"/>
                <w:sz w:val="22"/>
              </w:rPr>
              <w:t>㎡</w:t>
            </w:r>
            <w:r>
              <w:rPr>
                <w:rFonts w:hint="eastAsia"/>
                <w:sz w:val="22"/>
              </w:rPr>
              <w:t>)</w:t>
            </w:r>
          </w:p>
        </w:tc>
        <w:tc>
          <w:tcPr>
            <w:tcW w:w="2551" w:type="dxa"/>
            <w:gridSpan w:val="2"/>
            <w:vAlign w:val="top"/>
          </w:tcPr>
          <w:p>
            <w:pPr>
              <w:pStyle w:val="0"/>
              <w:rPr>
                <w:rFonts w:hint="default"/>
                <w:sz w:val="16"/>
              </w:rPr>
            </w:pPr>
            <w:r>
              <w:rPr>
                <w:rFonts w:hint="eastAsia"/>
                <w:sz w:val="16"/>
              </w:rPr>
              <w:t>農業への従事状況</w:t>
            </w:r>
            <w:r>
              <w:rPr>
                <w:rFonts w:hint="eastAsia"/>
                <w:sz w:val="16"/>
              </w:rPr>
              <w:t>(</w:t>
            </w:r>
            <w:r>
              <w:rPr>
                <w:rFonts w:hint="eastAsia"/>
                <w:sz w:val="16"/>
              </w:rPr>
              <w:t>年間　ヶ月</w:t>
            </w:r>
            <w:r>
              <w:rPr>
                <w:rFonts w:hint="eastAsia"/>
                <w:sz w:val="16"/>
              </w:rPr>
              <w:t>)</w:t>
            </w:r>
          </w:p>
        </w:tc>
        <w:tc>
          <w:tcPr>
            <w:tcW w:w="1647" w:type="dxa"/>
            <w:vMerge w:val="restart"/>
            <w:vAlign w:val="top"/>
          </w:tcPr>
          <w:p>
            <w:pPr>
              <w:pStyle w:val="0"/>
              <w:rPr>
                <w:rFonts w:hint="default"/>
                <w:sz w:val="22"/>
              </w:rPr>
            </w:pPr>
            <w:r>
              <w:rPr>
                <w:rFonts w:hint="eastAsia"/>
                <w:sz w:val="22"/>
              </w:rPr>
              <w:t>農作業委託の内容</w:t>
            </w:r>
          </w:p>
        </w:tc>
      </w:tr>
      <w:tr>
        <w:trPr/>
        <w:tc>
          <w:tcPr>
            <w:tcW w:w="1809" w:type="dxa"/>
            <w:vMerge w:val="continue"/>
            <w:vAlign w:val="top"/>
          </w:tcPr>
          <w:p>
            <w:pPr>
              <w:pStyle w:val="0"/>
              <w:rPr>
                <w:rFonts w:hint="default"/>
                <w:sz w:val="22"/>
              </w:rPr>
            </w:pPr>
          </w:p>
        </w:tc>
        <w:tc>
          <w:tcPr>
            <w:tcW w:w="1560" w:type="dxa"/>
            <w:vMerge w:val="continue"/>
            <w:vAlign w:val="top"/>
          </w:tcPr>
          <w:p>
            <w:pPr>
              <w:pStyle w:val="0"/>
              <w:rPr>
                <w:rFonts w:hint="default"/>
                <w:sz w:val="22"/>
              </w:rPr>
            </w:pPr>
          </w:p>
        </w:tc>
        <w:tc>
          <w:tcPr>
            <w:tcW w:w="1559" w:type="dxa"/>
            <w:vAlign w:val="top"/>
          </w:tcPr>
          <w:p>
            <w:pPr>
              <w:pStyle w:val="0"/>
              <w:rPr>
                <w:rFonts w:hint="default"/>
                <w:sz w:val="22"/>
              </w:rPr>
            </w:pPr>
            <w:r>
              <w:rPr>
                <w:rFonts w:hint="eastAsia"/>
                <w:sz w:val="22"/>
              </w:rPr>
              <w:t>権利の種類</w:t>
            </w:r>
          </w:p>
        </w:tc>
        <w:tc>
          <w:tcPr>
            <w:tcW w:w="1276" w:type="dxa"/>
            <w:vAlign w:val="top"/>
          </w:tcPr>
          <w:p>
            <w:pPr>
              <w:pStyle w:val="0"/>
              <w:ind w:firstLine="220" w:firstLineChars="100"/>
              <w:rPr>
                <w:rFonts w:hint="default"/>
                <w:sz w:val="22"/>
              </w:rPr>
            </w:pPr>
            <w:r>
              <w:rPr>
                <w:rFonts w:hint="eastAsia"/>
                <w:sz w:val="22"/>
              </w:rPr>
              <w:t>面積</w:t>
            </w:r>
          </w:p>
        </w:tc>
        <w:tc>
          <w:tcPr>
            <w:tcW w:w="1275" w:type="dxa"/>
            <w:vAlign w:val="top"/>
          </w:tcPr>
          <w:p>
            <w:pPr>
              <w:pStyle w:val="0"/>
              <w:jc w:val="center"/>
              <w:rPr>
                <w:rFonts w:hint="default"/>
                <w:sz w:val="22"/>
              </w:rPr>
            </w:pPr>
            <w:r>
              <w:rPr>
                <w:rFonts w:hint="eastAsia"/>
                <w:sz w:val="22"/>
              </w:rPr>
              <w:t>直近実績</w:t>
            </w:r>
          </w:p>
        </w:tc>
        <w:tc>
          <w:tcPr>
            <w:tcW w:w="1276" w:type="dxa"/>
            <w:vAlign w:val="top"/>
          </w:tcPr>
          <w:p>
            <w:pPr>
              <w:pStyle w:val="0"/>
              <w:jc w:val="center"/>
              <w:rPr>
                <w:rFonts w:hint="default"/>
                <w:sz w:val="22"/>
              </w:rPr>
            </w:pPr>
            <w:r>
              <w:rPr>
                <w:rFonts w:hint="eastAsia"/>
                <w:sz w:val="22"/>
              </w:rPr>
              <w:t>見込み</w:t>
            </w:r>
          </w:p>
        </w:tc>
        <w:tc>
          <w:tcPr>
            <w:tcW w:w="1647" w:type="dxa"/>
            <w:vMerge w:val="continue"/>
            <w:vAlign w:val="top"/>
          </w:tcPr>
          <w:p>
            <w:pPr>
              <w:pStyle w:val="0"/>
              <w:rPr>
                <w:rFonts w:hint="default"/>
                <w:sz w:val="22"/>
              </w:rPr>
            </w:pPr>
          </w:p>
        </w:tc>
      </w:tr>
      <w:tr>
        <w:trPr>
          <w:trHeight w:val="1744" w:hRule="atLeast"/>
        </w:trPr>
        <w:tc>
          <w:tcPr>
            <w:tcW w:w="1809"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1560" w:type="dxa"/>
            <w:vAlign w:val="top"/>
          </w:tcPr>
          <w:p>
            <w:pPr>
              <w:pStyle w:val="0"/>
              <w:jc w:val="right"/>
              <w:rPr>
                <w:rFonts w:hint="default"/>
                <w:sz w:val="18"/>
              </w:rPr>
            </w:pPr>
            <w:r>
              <w:rPr>
                <w:rFonts w:hint="eastAsia"/>
                <w:sz w:val="18"/>
              </w:rPr>
              <w:t>口</w:t>
            </w:r>
          </w:p>
        </w:tc>
        <w:tc>
          <w:tcPr>
            <w:tcW w:w="1559" w:type="dxa"/>
            <w:vAlign w:val="top"/>
          </w:tcPr>
          <w:p>
            <w:pPr>
              <w:pStyle w:val="0"/>
              <w:rPr>
                <w:rFonts w:hint="default"/>
                <w:sz w:val="22"/>
              </w:rPr>
            </w:pPr>
          </w:p>
        </w:tc>
        <w:tc>
          <w:tcPr>
            <w:tcW w:w="1276" w:type="dxa"/>
            <w:vAlign w:val="top"/>
          </w:tcPr>
          <w:p>
            <w:pPr>
              <w:pStyle w:val="0"/>
              <w:rPr>
                <w:rFonts w:hint="default"/>
                <w:sz w:val="18"/>
              </w:rPr>
            </w:pPr>
          </w:p>
        </w:tc>
        <w:tc>
          <w:tcPr>
            <w:tcW w:w="1275" w:type="dxa"/>
            <w:vAlign w:val="top"/>
          </w:tcPr>
          <w:p>
            <w:pPr>
              <w:pStyle w:val="0"/>
              <w:rPr>
                <w:rFonts w:hint="default"/>
                <w:sz w:val="22"/>
              </w:rPr>
            </w:pPr>
            <w:r>
              <w:rPr>
                <w:rFonts w:hint="eastAsia"/>
                <w:sz w:val="18"/>
              </w:rPr>
              <w:t>年間</w:t>
            </w:r>
          </w:p>
        </w:tc>
        <w:tc>
          <w:tcPr>
            <w:tcW w:w="1276" w:type="dxa"/>
            <w:vAlign w:val="top"/>
          </w:tcPr>
          <w:p>
            <w:pPr>
              <w:pStyle w:val="0"/>
              <w:rPr>
                <w:rFonts w:hint="default"/>
                <w:sz w:val="18"/>
              </w:rPr>
            </w:pPr>
            <w:r>
              <w:rPr>
                <w:rFonts w:hint="eastAsia"/>
                <w:sz w:val="18"/>
              </w:rPr>
              <w:t>年間</w:t>
            </w:r>
          </w:p>
        </w:tc>
        <w:tc>
          <w:tcPr>
            <w:tcW w:w="1647" w:type="dxa"/>
            <w:vAlign w:val="top"/>
          </w:tcPr>
          <w:p>
            <w:pPr>
              <w:pStyle w:val="0"/>
              <w:rPr>
                <w:rFonts w:hint="default"/>
                <w:sz w:val="22"/>
              </w:rPr>
            </w:pPr>
          </w:p>
        </w:tc>
      </w:tr>
    </w:tbl>
    <w:p>
      <w:pPr>
        <w:pStyle w:val="0"/>
        <w:ind w:left="1320" w:hanging="1320" w:hangingChars="600"/>
        <w:rPr>
          <w:rFonts w:hint="default"/>
          <w:sz w:val="22"/>
        </w:rPr>
      </w:pPr>
    </w:p>
    <w:p>
      <w:pPr>
        <w:pStyle w:val="0"/>
        <w:ind w:left="1320" w:hanging="1320" w:hangingChars="600"/>
        <w:rPr>
          <w:rFonts w:hint="default"/>
          <w:sz w:val="22"/>
        </w:rPr>
      </w:pPr>
      <w:r>
        <w:rPr>
          <w:rFonts w:hint="eastAsia"/>
          <w:sz w:val="22"/>
        </w:rPr>
        <w:t>（記載要領）「農業への従事状況」には、その法人が農業（労務管理や市場開拓等も含みます。）を行う期間のうち、その者が当該事業に参画・関与している期間を記載してください。</w:t>
      </w:r>
    </w:p>
    <w:tbl>
      <w:tblPr>
        <w:tblStyle w:val="11"/>
        <w:tblpPr w:leftFromText="142" w:rightFromText="142" w:topFromText="0" w:bottomFromText="0" w:vertAnchor="text" w:horzAnchor="margin" w:tblpXSpec="center" w:tblpY="244"/>
        <w:tblW w:w="1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tblGrid>
      <w:tr>
        <w:trPr>
          <w:trHeight w:val="553" w:hRule="atLeast"/>
        </w:trPr>
        <w:tc>
          <w:tcPr>
            <w:tcW w:w="1375" w:type="dxa"/>
            <w:vAlign w:val="bottom"/>
          </w:tcPr>
          <w:p>
            <w:pPr>
              <w:pStyle w:val="0"/>
              <w:jc w:val="right"/>
              <w:rPr>
                <w:rFonts w:hint="default"/>
                <w:sz w:val="18"/>
              </w:rPr>
            </w:pPr>
            <w:r>
              <w:rPr>
                <w:rFonts w:hint="eastAsia"/>
                <w:sz w:val="18"/>
              </w:rPr>
              <w:t>口</w:t>
            </w:r>
          </w:p>
        </w:tc>
      </w:tr>
      <w:tr>
        <w:trPr>
          <w:trHeight w:val="564" w:hRule="atLeast"/>
        </w:trPr>
        <w:tc>
          <w:tcPr>
            <w:tcW w:w="1375" w:type="dxa"/>
            <w:vAlign w:val="bottom"/>
          </w:tcPr>
          <w:p>
            <w:pPr>
              <w:pStyle w:val="0"/>
              <w:jc w:val="right"/>
              <w:rPr>
                <w:rFonts w:hint="default"/>
                <w:sz w:val="22"/>
              </w:rPr>
            </w:pPr>
            <w:r>
              <w:rPr>
                <w:rFonts w:hint="eastAsia"/>
                <w:sz w:val="22"/>
              </w:rPr>
              <w:t>％</w:t>
            </w:r>
          </w:p>
        </w:tc>
      </w:tr>
    </w:tbl>
    <w:p>
      <w:pPr>
        <w:pStyle w:val="0"/>
        <w:rPr>
          <w:rFonts w:hint="default"/>
          <w:sz w:val="22"/>
        </w:rPr>
      </w:pPr>
    </w:p>
    <w:p>
      <w:pPr>
        <w:pStyle w:val="0"/>
        <w:ind w:firstLine="440" w:firstLineChars="200"/>
        <w:rPr>
          <w:rFonts w:hint="default"/>
          <w:sz w:val="22"/>
        </w:rPr>
      </w:pPr>
      <w:r>
        <w:rPr>
          <w:rFonts w:hint="eastAsia"/>
          <w:sz w:val="22"/>
        </w:rPr>
        <w:t>◆議決権の数の合計</w:t>
      </w:r>
    </w:p>
    <w:p>
      <w:pPr>
        <w:pStyle w:val="0"/>
        <w:spacing w:line="240" w:lineRule="exact"/>
        <w:rPr>
          <w:rFonts w:hint="default"/>
          <w:sz w:val="22"/>
        </w:rPr>
      </w:pPr>
    </w:p>
    <w:p>
      <w:pPr>
        <w:pStyle w:val="0"/>
        <w:ind w:firstLine="440" w:firstLineChars="200"/>
        <w:rPr>
          <w:rFonts w:hint="default"/>
          <w:sz w:val="22"/>
        </w:rPr>
      </w:pPr>
      <w:r>
        <w:rPr>
          <w:rFonts w:hint="eastAsia"/>
          <w:sz w:val="22"/>
        </w:rPr>
        <w:t>◆農業関係者の議決権の割合</w:t>
      </w:r>
    </w:p>
    <w:p>
      <w:pPr>
        <w:pStyle w:val="0"/>
        <w:rPr>
          <w:rFonts w:hint="default"/>
          <w:sz w:val="22"/>
        </w:rPr>
      </w:pPr>
    </w:p>
    <w:p>
      <w:pPr>
        <w:pStyle w:val="0"/>
        <w:ind w:firstLine="440" w:firstLineChars="200"/>
        <w:rPr>
          <w:rFonts w:hint="default"/>
          <w:sz w:val="22"/>
        </w:rPr>
      </w:pPr>
      <w:r>
        <w:rPr>
          <w:rFonts w:hint="eastAsia"/>
          <w:sz w:val="22"/>
        </w:rPr>
        <w:t>◆その法人が農業（労務管理や市場開拓等も含みます。）を行う期間：年間</w:t>
      </w:r>
      <w:r>
        <w:rPr>
          <w:rFonts w:hint="eastAsia"/>
          <w:sz w:val="22"/>
          <w:u w:val="single" w:color="auto"/>
        </w:rPr>
        <w:t>　　　　　　か月</w:t>
      </w:r>
    </w:p>
    <w:p>
      <w:pPr>
        <w:pStyle w:val="0"/>
        <w:spacing w:line="240" w:lineRule="exact"/>
        <w:rPr>
          <w:rFonts w:hint="default"/>
          <w:sz w:val="22"/>
        </w:rPr>
      </w:pPr>
    </w:p>
    <w:p>
      <w:pPr>
        <w:pStyle w:val="0"/>
        <w:rPr>
          <w:rFonts w:hint="default"/>
          <w:b w:val="1"/>
          <w:sz w:val="22"/>
        </w:rPr>
      </w:pPr>
      <w:r>
        <w:rPr>
          <w:rFonts w:hint="eastAsia"/>
          <w:b w:val="1"/>
          <w:sz w:val="22"/>
        </w:rPr>
        <w:t>(2)</w:t>
      </w:r>
      <w:r>
        <w:rPr>
          <w:rFonts w:hint="eastAsia"/>
          <w:b w:val="1"/>
          <w:sz w:val="22"/>
        </w:rPr>
        <w:t>関連事業者（法人から物資の供給又は役務の提供を受けている者等）</w:t>
      </w:r>
    </w:p>
    <w:tbl>
      <w:tblPr>
        <w:tblStyle w:val="28"/>
        <w:tblW w:w="10402" w:type="dxa"/>
        <w:tblInd w:w="0" w:type="dxa"/>
        <w:tblLayout w:type="fixed"/>
        <w:tblLook w:firstRow="1" w:lastRow="0" w:firstColumn="1" w:lastColumn="0" w:noHBand="0" w:noVBand="1" w:val="04A0"/>
      </w:tblPr>
      <w:tblGrid>
        <w:gridCol w:w="3467"/>
        <w:gridCol w:w="1461"/>
        <w:gridCol w:w="5474"/>
      </w:tblGrid>
      <w:tr>
        <w:trPr/>
        <w:tc>
          <w:tcPr>
            <w:tcW w:w="3467" w:type="dxa"/>
            <w:vAlign w:val="center"/>
          </w:tcPr>
          <w:p>
            <w:pPr>
              <w:pStyle w:val="0"/>
              <w:jc w:val="center"/>
              <w:rPr>
                <w:rFonts w:hint="default"/>
                <w:sz w:val="22"/>
              </w:rPr>
            </w:pPr>
            <w:r>
              <w:rPr>
                <w:rFonts w:hint="eastAsia"/>
                <w:sz w:val="22"/>
              </w:rPr>
              <w:t>氏名又は名称</w:t>
            </w:r>
          </w:p>
        </w:tc>
        <w:tc>
          <w:tcPr>
            <w:tcW w:w="1461" w:type="dxa"/>
            <w:vAlign w:val="center"/>
          </w:tcPr>
          <w:p>
            <w:pPr>
              <w:pStyle w:val="0"/>
              <w:jc w:val="center"/>
              <w:rPr>
                <w:rFonts w:hint="default"/>
                <w:sz w:val="22"/>
              </w:rPr>
            </w:pPr>
            <w:r>
              <w:rPr>
                <w:rFonts w:hint="eastAsia"/>
                <w:sz w:val="22"/>
              </w:rPr>
              <w:t>議決権の数</w:t>
            </w:r>
          </w:p>
        </w:tc>
        <w:tc>
          <w:tcPr>
            <w:tcW w:w="5474" w:type="dxa"/>
            <w:vAlign w:val="top"/>
          </w:tcPr>
          <w:p>
            <w:pPr>
              <w:pStyle w:val="0"/>
              <w:rPr>
                <w:rFonts w:hint="default"/>
                <w:sz w:val="22"/>
              </w:rPr>
            </w:pPr>
            <w:r>
              <w:rPr>
                <w:rFonts w:hint="eastAsia"/>
                <w:sz w:val="22"/>
              </w:rPr>
              <w:t>取引関係等の内容（法人との連携について農商工連携法等の法律に基づく認定を受けた場合は、法律の名称、当該認定を受けた年月日、認定計画の期間満了日及び取引関係等の内容）</w:t>
            </w:r>
          </w:p>
        </w:tc>
      </w:tr>
      <w:tr>
        <w:trPr>
          <w:trHeight w:val="1206" w:hRule="atLeast"/>
        </w:trPr>
        <w:tc>
          <w:tcPr>
            <w:tcW w:w="3467"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1461" w:type="dxa"/>
            <w:vAlign w:val="top"/>
          </w:tcPr>
          <w:p>
            <w:pPr>
              <w:pStyle w:val="0"/>
              <w:jc w:val="right"/>
              <w:rPr>
                <w:rFonts w:hint="default"/>
                <w:sz w:val="18"/>
              </w:rPr>
            </w:pPr>
            <w:r>
              <w:rPr>
                <w:rFonts w:hint="eastAsia"/>
                <w:sz w:val="18"/>
              </w:rPr>
              <w:t>口</w:t>
            </w:r>
          </w:p>
        </w:tc>
        <w:tc>
          <w:tcPr>
            <w:tcW w:w="5474" w:type="dxa"/>
            <w:vAlign w:val="top"/>
          </w:tcPr>
          <w:p>
            <w:pPr>
              <w:pStyle w:val="0"/>
              <w:rPr>
                <w:rFonts w:hint="default"/>
                <w:sz w:val="22"/>
              </w:rPr>
            </w:pPr>
          </w:p>
        </w:tc>
      </w:tr>
    </w:tbl>
    <w:p>
      <w:pPr>
        <w:pStyle w:val="0"/>
        <w:rPr>
          <w:rFonts w:hint="default"/>
          <w:sz w:val="22"/>
        </w:rPr>
      </w:pPr>
    </w:p>
    <w:tbl>
      <w:tblPr>
        <w:tblStyle w:val="11"/>
        <w:tblpPr w:leftFromText="142" w:rightFromText="142" w:topFromText="0" w:bottomFromText="0" w:vertAnchor="text" w:horzAnchor="margin" w:tblpXSpec="center" w:tblpY="-29"/>
        <w:tblW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tblGrid>
      <w:tr>
        <w:trPr>
          <w:trHeight w:val="558" w:hRule="atLeast"/>
        </w:trPr>
        <w:tc>
          <w:tcPr>
            <w:tcW w:w="1470" w:type="dxa"/>
            <w:vAlign w:val="bottom"/>
          </w:tcPr>
          <w:p>
            <w:pPr>
              <w:pStyle w:val="0"/>
              <w:jc w:val="right"/>
              <w:rPr>
                <w:rFonts w:hint="default"/>
                <w:sz w:val="18"/>
              </w:rPr>
            </w:pPr>
            <w:r>
              <w:rPr>
                <w:rFonts w:hint="eastAsia"/>
                <w:sz w:val="18"/>
              </w:rPr>
              <w:t>口</w:t>
            </w:r>
          </w:p>
        </w:tc>
      </w:tr>
      <w:tr>
        <w:trPr>
          <w:trHeight w:val="525" w:hRule="atLeast"/>
        </w:trPr>
        <w:tc>
          <w:tcPr>
            <w:tcW w:w="1470" w:type="dxa"/>
            <w:vAlign w:val="bottom"/>
          </w:tcPr>
          <w:p>
            <w:pPr>
              <w:pStyle w:val="0"/>
              <w:jc w:val="right"/>
              <w:rPr>
                <w:rFonts w:hint="default"/>
                <w:sz w:val="22"/>
              </w:rPr>
            </w:pPr>
            <w:r>
              <w:rPr>
                <w:rFonts w:hint="eastAsia"/>
                <w:sz w:val="22"/>
              </w:rPr>
              <w:t>％</w:t>
            </w:r>
          </w:p>
        </w:tc>
      </w:tr>
    </w:tbl>
    <w:p>
      <w:pPr>
        <w:pStyle w:val="0"/>
        <w:ind w:firstLine="440" w:firstLineChars="200"/>
        <w:rPr>
          <w:rFonts w:hint="default"/>
          <w:sz w:val="22"/>
        </w:rPr>
      </w:pPr>
      <w:r>
        <w:rPr>
          <w:rFonts w:hint="eastAsia"/>
          <w:sz w:val="22"/>
        </w:rPr>
        <w:t>◆議決権の数の合計</w:t>
      </w:r>
    </w:p>
    <w:p>
      <w:pPr>
        <w:pStyle w:val="0"/>
        <w:spacing w:line="240" w:lineRule="exact"/>
        <w:rPr>
          <w:rFonts w:hint="default"/>
          <w:sz w:val="22"/>
        </w:rPr>
      </w:pPr>
    </w:p>
    <w:p>
      <w:pPr>
        <w:pStyle w:val="0"/>
        <w:ind w:firstLine="440" w:firstLineChars="200"/>
        <w:rPr>
          <w:rFonts w:hint="default"/>
          <w:sz w:val="22"/>
        </w:rPr>
      </w:pPr>
      <w:r>
        <w:rPr>
          <w:rFonts w:hint="eastAsia"/>
          <w:sz w:val="22"/>
        </w:rPr>
        <w:t>◆関連事業者の議決権の割合</w:t>
      </w:r>
    </w:p>
    <w:p>
      <w:pPr>
        <w:pStyle w:val="0"/>
        <w:rPr>
          <w:rFonts w:hint="default"/>
          <w:sz w:val="22"/>
        </w:rPr>
      </w:pPr>
    </w:p>
    <w:p>
      <w:pPr>
        <w:pStyle w:val="0"/>
        <w:rPr>
          <w:rFonts w:hint="default"/>
          <w:sz w:val="22"/>
        </w:rPr>
      </w:pPr>
      <w:r>
        <w:rPr>
          <w:rFonts w:hint="eastAsia"/>
          <w:sz w:val="22"/>
        </w:rPr>
        <w:t>（留意事項）</w:t>
      </w:r>
    </w:p>
    <w:p>
      <w:pPr>
        <w:pStyle w:val="0"/>
        <w:ind w:left="661" w:leftChars="210" w:hanging="220" w:hangingChars="100"/>
        <w:rPr>
          <w:rFonts w:hint="default"/>
          <w:sz w:val="22"/>
        </w:rPr>
      </w:pPr>
      <w:r>
        <w:rPr>
          <w:rFonts w:hint="eastAsia"/>
          <w:sz w:val="22"/>
        </w:rPr>
        <w:t>①関連事業者がいる場合には、その法人とその構成員との間で締結された契約書の写し等その　構成員が関連事業者であることを証する書面を添付してください。</w:t>
      </w:r>
    </w:p>
    <w:p>
      <w:pPr>
        <w:pStyle w:val="0"/>
        <w:ind w:left="661" w:leftChars="210" w:hanging="220" w:hangingChars="100"/>
        <w:rPr>
          <w:rFonts w:hint="default"/>
          <w:sz w:val="22"/>
        </w:rPr>
      </w:pPr>
      <w:r>
        <w:rPr>
          <w:rFonts w:hint="eastAsia"/>
          <w:sz w:val="22"/>
        </w:rPr>
        <w:t>②「農商工連携法等の法律に基づく認定」は、食品流通構造改善促進法（平成３年法律第</w:t>
      </w:r>
      <w:r>
        <w:rPr>
          <w:rFonts w:hint="eastAsia"/>
          <w:sz w:val="22"/>
        </w:rPr>
        <w:t>59</w:t>
      </w:r>
      <w:r>
        <w:rPr>
          <w:rFonts w:hint="eastAsia"/>
          <w:sz w:val="22"/>
        </w:rPr>
        <w:t>号）、中小企業者と農林漁業者との連携による事業活動の促進に関する法律（平成</w:t>
      </w:r>
      <w:r>
        <w:rPr>
          <w:rFonts w:hint="eastAsia"/>
          <w:sz w:val="22"/>
        </w:rPr>
        <w:t>20</w:t>
      </w:r>
      <w:r>
        <w:rPr>
          <w:rFonts w:hint="eastAsia"/>
          <w:sz w:val="22"/>
        </w:rPr>
        <w:t>年法律第</w:t>
      </w:r>
      <w:r>
        <w:rPr>
          <w:rFonts w:hint="eastAsia"/>
          <w:sz w:val="22"/>
        </w:rPr>
        <w:t>38</w:t>
      </w:r>
      <w:r>
        <w:rPr>
          <w:rFonts w:hint="eastAsia"/>
          <w:sz w:val="22"/>
        </w:rPr>
        <w:t>号）、</w:t>
      </w:r>
    </w:p>
    <w:p>
      <w:pPr>
        <w:pStyle w:val="0"/>
        <w:ind w:left="661" w:leftChars="210" w:hanging="220" w:hangingChars="100"/>
        <w:rPr>
          <w:rFonts w:hint="default"/>
          <w:sz w:val="22"/>
        </w:rPr>
      </w:pPr>
      <w:r>
        <w:rPr>
          <w:rFonts w:hint="eastAsia"/>
          <w:sz w:val="22"/>
        </w:rPr>
        <w:t>　農林漁業有機物資源のバイオ燃料の原材料としての利用の促進に関する法律（平成</w:t>
      </w:r>
      <w:r>
        <w:rPr>
          <w:rFonts w:hint="eastAsia"/>
          <w:sz w:val="22"/>
        </w:rPr>
        <w:t>20</w:t>
      </w:r>
      <w:r>
        <w:rPr>
          <w:rFonts w:hint="eastAsia"/>
          <w:sz w:val="22"/>
        </w:rPr>
        <w:t>年法律第</w:t>
      </w:r>
      <w:r>
        <w:rPr>
          <w:rFonts w:hint="eastAsia"/>
          <w:sz w:val="22"/>
        </w:rPr>
        <w:t>45</w:t>
      </w:r>
      <w:r>
        <w:rPr>
          <w:rFonts w:hint="eastAsia"/>
          <w:sz w:val="22"/>
        </w:rPr>
        <w:t>号）、米穀の新用途への利用の促進に関する法律（平成</w:t>
      </w:r>
      <w:r>
        <w:rPr>
          <w:rFonts w:hint="eastAsia"/>
          <w:sz w:val="22"/>
        </w:rPr>
        <w:t>21</w:t>
      </w:r>
      <w:r>
        <w:rPr>
          <w:rFonts w:hint="eastAsia"/>
          <w:sz w:val="22"/>
        </w:rPr>
        <w:t>年法律第</w:t>
      </w:r>
      <w:r>
        <w:rPr>
          <w:rFonts w:hint="eastAsia"/>
          <w:sz w:val="22"/>
        </w:rPr>
        <w:t>25</w:t>
      </w:r>
      <w:r>
        <w:rPr>
          <w:rFonts w:hint="eastAsia"/>
          <w:sz w:val="22"/>
        </w:rPr>
        <w:t>号）のいずれかに基づく認定です。</w:t>
      </w:r>
    </w:p>
    <w:p>
      <w:pPr>
        <w:pStyle w:val="0"/>
        <w:ind w:left="661" w:leftChars="210" w:hanging="220" w:hangingChars="100"/>
        <w:rPr>
          <w:rFonts w:hint="default"/>
          <w:sz w:val="22"/>
        </w:rPr>
      </w:pPr>
      <w:r>
        <w:rPr>
          <w:rFonts w:hint="eastAsia"/>
          <w:sz w:val="22"/>
        </w:rPr>
        <w:t>③「農商工連携法等の法律に基づく認定を受けた場合」には、いずれかの認定を受けたことを証する書面の写しを添付してください。</w:t>
      </w:r>
    </w:p>
    <w:p>
      <w:pPr>
        <w:pStyle w:val="0"/>
        <w:jc w:val="left"/>
        <w:rPr>
          <w:rFonts w:hint="default"/>
          <w:sz w:val="22"/>
        </w:rPr>
      </w:pPr>
    </w:p>
    <w:p>
      <w:pPr>
        <w:pStyle w:val="0"/>
        <w:rPr>
          <w:rFonts w:hint="default"/>
          <w:b w:val="1"/>
          <w:sz w:val="22"/>
        </w:rPr>
      </w:pPr>
      <w:r>
        <w:rPr>
          <w:rFonts w:hint="eastAsia"/>
          <w:b w:val="1"/>
          <w:sz w:val="22"/>
        </w:rPr>
        <w:t>４　農地法第２条第３項第３号関係</w:t>
      </w:r>
    </w:p>
    <w:p>
      <w:pPr>
        <w:pStyle w:val="0"/>
        <w:rPr>
          <w:rFonts w:hint="default"/>
          <w:b w:val="1"/>
          <w:sz w:val="22"/>
        </w:rPr>
      </w:pPr>
      <w:r>
        <w:rPr>
          <w:rFonts w:hint="eastAsia"/>
          <w:b w:val="1"/>
          <w:sz w:val="22"/>
        </w:rPr>
        <w:t>　　理事、取締役又は業務を執行する役員全ての状況</w:t>
      </w:r>
    </w:p>
    <w:p>
      <w:pPr>
        <w:pStyle w:val="0"/>
        <w:rPr>
          <w:rFonts w:hint="default"/>
          <w:b w:val="1"/>
          <w:sz w:val="22"/>
        </w:rPr>
      </w:pPr>
      <w:r>
        <w:rPr>
          <w:rFonts w:hint="eastAsia"/>
          <w:b w:val="1"/>
          <w:sz w:val="22"/>
        </w:rPr>
        <w:t>(1)</w:t>
      </w:r>
      <w:r>
        <w:rPr>
          <w:rFonts w:hint="eastAsia"/>
          <w:b w:val="1"/>
          <w:sz w:val="22"/>
        </w:rPr>
        <w:t>農業（労務管理や市場開拓等も含む。）への従事状況</w:t>
      </w:r>
    </w:p>
    <w:tbl>
      <w:tblPr>
        <w:tblStyle w:val="28"/>
        <w:tblW w:w="10402" w:type="dxa"/>
        <w:tblInd w:w="0" w:type="dxa"/>
        <w:tblLayout w:type="fixed"/>
        <w:tblLook w:firstRow="1" w:lastRow="0" w:firstColumn="1" w:lastColumn="0" w:noHBand="0" w:noVBand="1" w:val="04A0"/>
      </w:tblPr>
      <w:tblGrid>
        <w:gridCol w:w="1668"/>
        <w:gridCol w:w="2268"/>
        <w:gridCol w:w="1417"/>
        <w:gridCol w:w="1276"/>
        <w:gridCol w:w="1276"/>
        <w:gridCol w:w="1275"/>
        <w:gridCol w:w="1222"/>
      </w:tblGrid>
      <w:tr>
        <w:trPr/>
        <w:tc>
          <w:tcPr>
            <w:tcW w:w="1668" w:type="dxa"/>
            <w:vMerge w:val="restart"/>
            <w:vAlign w:val="center"/>
          </w:tcPr>
          <w:p>
            <w:pPr>
              <w:pStyle w:val="0"/>
              <w:jc w:val="center"/>
              <w:rPr>
                <w:rFonts w:hint="default"/>
                <w:sz w:val="22"/>
              </w:rPr>
            </w:pPr>
            <w:r>
              <w:rPr>
                <w:rFonts w:hint="eastAsia"/>
                <w:sz w:val="22"/>
              </w:rPr>
              <w:t>氏名</w:t>
            </w:r>
          </w:p>
        </w:tc>
        <w:tc>
          <w:tcPr>
            <w:tcW w:w="2268" w:type="dxa"/>
            <w:vMerge w:val="restart"/>
            <w:vAlign w:val="center"/>
          </w:tcPr>
          <w:p>
            <w:pPr>
              <w:pStyle w:val="0"/>
              <w:jc w:val="center"/>
              <w:rPr>
                <w:rFonts w:hint="default"/>
                <w:sz w:val="22"/>
              </w:rPr>
            </w:pPr>
            <w:r>
              <w:rPr>
                <w:rFonts w:hint="eastAsia"/>
                <w:sz w:val="22"/>
              </w:rPr>
              <w:t>住所</w:t>
            </w:r>
          </w:p>
        </w:tc>
        <w:tc>
          <w:tcPr>
            <w:tcW w:w="1417" w:type="dxa"/>
            <w:vMerge w:val="restart"/>
            <w:vAlign w:val="center"/>
          </w:tcPr>
          <w:p>
            <w:pPr>
              <w:pStyle w:val="0"/>
              <w:jc w:val="center"/>
              <w:rPr>
                <w:rFonts w:hint="default"/>
                <w:sz w:val="22"/>
              </w:rPr>
            </w:pPr>
            <w:r>
              <w:rPr>
                <w:rFonts w:hint="eastAsia"/>
                <w:sz w:val="22"/>
              </w:rPr>
              <w:t>役職</w:t>
            </w:r>
          </w:p>
        </w:tc>
        <w:tc>
          <w:tcPr>
            <w:tcW w:w="5049" w:type="dxa"/>
            <w:gridSpan w:val="4"/>
            <w:vAlign w:val="top"/>
          </w:tcPr>
          <w:p>
            <w:pPr>
              <w:pStyle w:val="0"/>
              <w:rPr>
                <w:rFonts w:hint="default"/>
                <w:sz w:val="22"/>
              </w:rPr>
            </w:pPr>
            <w:r>
              <w:rPr>
                <w:rFonts w:hint="eastAsia"/>
                <w:sz w:val="22"/>
              </w:rPr>
              <w:t>農業への従事状況（年　か月）</w:t>
            </w:r>
          </w:p>
        </w:tc>
      </w:tr>
      <w:tr>
        <w:trPr/>
        <w:tc>
          <w:tcPr>
            <w:tcW w:w="1668" w:type="dxa"/>
            <w:vMerge w:val="continue"/>
            <w:vAlign w:val="top"/>
          </w:tcPr>
          <w:p>
            <w:pPr>
              <w:pStyle w:val="0"/>
              <w:rPr>
                <w:rFonts w:hint="default"/>
                <w:sz w:val="22"/>
              </w:rPr>
            </w:pPr>
          </w:p>
        </w:tc>
        <w:tc>
          <w:tcPr>
            <w:tcW w:w="2268" w:type="dxa"/>
            <w:vMerge w:val="continue"/>
            <w:vAlign w:val="top"/>
          </w:tcPr>
          <w:p>
            <w:pPr>
              <w:pStyle w:val="0"/>
              <w:rPr>
                <w:rFonts w:hint="default"/>
                <w:sz w:val="22"/>
              </w:rPr>
            </w:pPr>
          </w:p>
        </w:tc>
        <w:tc>
          <w:tcPr>
            <w:tcW w:w="1417" w:type="dxa"/>
            <w:vMerge w:val="continue"/>
            <w:vAlign w:val="top"/>
          </w:tcPr>
          <w:p>
            <w:pPr>
              <w:pStyle w:val="0"/>
              <w:rPr>
                <w:rFonts w:hint="default"/>
                <w:sz w:val="22"/>
              </w:rPr>
            </w:pPr>
          </w:p>
        </w:tc>
        <w:tc>
          <w:tcPr>
            <w:tcW w:w="1276" w:type="dxa"/>
            <w:vMerge w:val="restart"/>
            <w:vAlign w:val="center"/>
          </w:tcPr>
          <w:p>
            <w:pPr>
              <w:pStyle w:val="0"/>
              <w:jc w:val="center"/>
              <w:rPr>
                <w:rFonts w:hint="default"/>
                <w:sz w:val="22"/>
              </w:rPr>
            </w:pPr>
            <w:r>
              <w:rPr>
                <w:rFonts w:hint="eastAsia"/>
                <w:sz w:val="22"/>
              </w:rPr>
              <w:t>直近実績</w:t>
            </w:r>
          </w:p>
        </w:tc>
        <w:tc>
          <w:tcPr>
            <w:tcW w:w="1276" w:type="dxa"/>
            <w:vMerge w:val="restart"/>
            <w:vAlign w:val="center"/>
          </w:tcPr>
          <w:p>
            <w:pPr>
              <w:pStyle w:val="0"/>
              <w:jc w:val="center"/>
              <w:rPr>
                <w:rFonts w:hint="default"/>
                <w:sz w:val="22"/>
              </w:rPr>
            </w:pPr>
            <w:r>
              <w:rPr>
                <w:rFonts w:hint="eastAsia"/>
                <w:sz w:val="22"/>
              </w:rPr>
              <w:t>見込み</w:t>
            </w:r>
          </w:p>
        </w:tc>
        <w:tc>
          <w:tcPr>
            <w:tcW w:w="2497" w:type="dxa"/>
            <w:gridSpan w:val="2"/>
            <w:vAlign w:val="top"/>
          </w:tcPr>
          <w:p>
            <w:pPr>
              <w:pStyle w:val="0"/>
              <w:rPr>
                <w:rFonts w:hint="default"/>
                <w:sz w:val="22"/>
              </w:rPr>
            </w:pPr>
            <w:r>
              <w:rPr>
                <w:rFonts w:hint="eastAsia"/>
                <w:sz w:val="22"/>
              </w:rPr>
              <w:t>農作業への常時従事の有無</w:t>
            </w:r>
          </w:p>
        </w:tc>
      </w:tr>
      <w:tr>
        <w:trPr/>
        <w:tc>
          <w:tcPr>
            <w:tcW w:w="1668" w:type="dxa"/>
            <w:vMerge w:val="continue"/>
            <w:vAlign w:val="top"/>
          </w:tcPr>
          <w:p>
            <w:pPr>
              <w:pStyle w:val="0"/>
              <w:rPr>
                <w:rFonts w:hint="default"/>
                <w:sz w:val="22"/>
              </w:rPr>
            </w:pPr>
          </w:p>
        </w:tc>
        <w:tc>
          <w:tcPr>
            <w:tcW w:w="2268" w:type="dxa"/>
            <w:vMerge w:val="continue"/>
            <w:vAlign w:val="top"/>
          </w:tcPr>
          <w:p>
            <w:pPr>
              <w:pStyle w:val="0"/>
              <w:rPr>
                <w:rFonts w:hint="default"/>
                <w:sz w:val="22"/>
              </w:rPr>
            </w:pPr>
          </w:p>
        </w:tc>
        <w:tc>
          <w:tcPr>
            <w:tcW w:w="1417" w:type="dxa"/>
            <w:vMerge w:val="continue"/>
            <w:vAlign w:val="top"/>
          </w:tcPr>
          <w:p>
            <w:pPr>
              <w:pStyle w:val="0"/>
              <w:rPr>
                <w:rFonts w:hint="default"/>
                <w:sz w:val="22"/>
              </w:rPr>
            </w:pPr>
          </w:p>
        </w:tc>
        <w:tc>
          <w:tcPr>
            <w:tcW w:w="1276" w:type="dxa"/>
            <w:vMerge w:val="continue"/>
            <w:vAlign w:val="top"/>
          </w:tcPr>
          <w:p>
            <w:pPr>
              <w:pStyle w:val="0"/>
              <w:rPr>
                <w:rFonts w:hint="default"/>
                <w:sz w:val="22"/>
              </w:rPr>
            </w:pPr>
          </w:p>
        </w:tc>
        <w:tc>
          <w:tcPr>
            <w:tcW w:w="1276" w:type="dxa"/>
            <w:vMerge w:val="continue"/>
            <w:vAlign w:val="top"/>
          </w:tcPr>
          <w:p>
            <w:pPr>
              <w:pStyle w:val="0"/>
              <w:rPr>
                <w:rFonts w:hint="default"/>
                <w:sz w:val="22"/>
              </w:rPr>
            </w:pPr>
          </w:p>
        </w:tc>
        <w:tc>
          <w:tcPr>
            <w:tcW w:w="1275" w:type="dxa"/>
            <w:vAlign w:val="top"/>
          </w:tcPr>
          <w:p>
            <w:pPr>
              <w:pStyle w:val="0"/>
              <w:rPr>
                <w:rFonts w:hint="default"/>
                <w:sz w:val="22"/>
              </w:rPr>
            </w:pPr>
            <w:r>
              <w:rPr>
                <w:rFonts w:hint="eastAsia"/>
                <w:sz w:val="22"/>
              </w:rPr>
              <w:t>直近実績</w:t>
            </w:r>
          </w:p>
        </w:tc>
        <w:tc>
          <w:tcPr>
            <w:tcW w:w="1222" w:type="dxa"/>
            <w:vAlign w:val="top"/>
          </w:tcPr>
          <w:p>
            <w:pPr>
              <w:pStyle w:val="0"/>
              <w:rPr>
                <w:rFonts w:hint="default"/>
                <w:sz w:val="22"/>
              </w:rPr>
            </w:pPr>
            <w:r>
              <w:rPr>
                <w:rFonts w:hint="eastAsia"/>
                <w:sz w:val="22"/>
              </w:rPr>
              <w:t>見込み</w:t>
            </w:r>
          </w:p>
        </w:tc>
      </w:tr>
      <w:tr>
        <w:trPr>
          <w:trHeight w:val="2231" w:hRule="atLeast"/>
        </w:trPr>
        <w:tc>
          <w:tcPr>
            <w:tcW w:w="1668"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268" w:type="dxa"/>
            <w:vAlign w:val="top"/>
          </w:tcPr>
          <w:p>
            <w:pPr>
              <w:pStyle w:val="0"/>
              <w:rPr>
                <w:rFonts w:hint="default"/>
                <w:sz w:val="22"/>
              </w:rPr>
            </w:pPr>
          </w:p>
        </w:tc>
        <w:tc>
          <w:tcPr>
            <w:tcW w:w="1417" w:type="dxa"/>
            <w:vAlign w:val="top"/>
          </w:tcPr>
          <w:p>
            <w:pPr>
              <w:pStyle w:val="0"/>
              <w:rPr>
                <w:rFonts w:hint="default"/>
                <w:sz w:val="22"/>
              </w:rPr>
            </w:pPr>
          </w:p>
        </w:tc>
        <w:tc>
          <w:tcPr>
            <w:tcW w:w="1276" w:type="dxa"/>
            <w:vAlign w:val="top"/>
          </w:tcPr>
          <w:p>
            <w:pPr>
              <w:pStyle w:val="0"/>
              <w:rPr>
                <w:rFonts w:hint="default"/>
                <w:sz w:val="22"/>
              </w:rPr>
            </w:pPr>
            <w:r>
              <w:rPr>
                <w:rFonts w:hint="eastAsia"/>
                <w:sz w:val="18"/>
              </w:rPr>
              <w:t>年間</w:t>
            </w:r>
          </w:p>
        </w:tc>
        <w:tc>
          <w:tcPr>
            <w:tcW w:w="1276" w:type="dxa"/>
            <w:vAlign w:val="top"/>
          </w:tcPr>
          <w:p>
            <w:pPr>
              <w:pStyle w:val="0"/>
              <w:rPr>
                <w:rFonts w:hint="default"/>
                <w:sz w:val="22"/>
              </w:rPr>
            </w:pPr>
            <w:r>
              <w:rPr>
                <w:rFonts w:hint="eastAsia"/>
                <w:sz w:val="18"/>
              </w:rPr>
              <w:t>年間</w:t>
            </w:r>
          </w:p>
        </w:tc>
        <w:tc>
          <w:tcPr>
            <w:tcW w:w="1275" w:type="dxa"/>
            <w:vAlign w:val="top"/>
          </w:tcPr>
          <w:p>
            <w:pPr>
              <w:pStyle w:val="0"/>
              <w:rPr>
                <w:rFonts w:hint="default"/>
                <w:sz w:val="22"/>
              </w:rPr>
            </w:pPr>
          </w:p>
        </w:tc>
        <w:tc>
          <w:tcPr>
            <w:tcW w:w="1222" w:type="dxa"/>
            <w:vAlign w:val="top"/>
          </w:tcPr>
          <w:p>
            <w:pPr>
              <w:pStyle w:val="0"/>
              <w:rPr>
                <w:rFonts w:hint="default"/>
                <w:sz w:val="22"/>
              </w:rPr>
            </w:pPr>
          </w:p>
        </w:tc>
      </w:tr>
    </w:tbl>
    <w:p>
      <w:pPr>
        <w:pStyle w:val="0"/>
        <w:ind w:left="1320" w:hanging="1320" w:hangingChars="600"/>
        <w:rPr>
          <w:rFonts w:hint="default"/>
          <w:sz w:val="22"/>
        </w:rPr>
      </w:pPr>
      <w:r>
        <w:rPr>
          <w:rFonts w:hint="eastAsia"/>
          <w:sz w:val="22"/>
        </w:rPr>
        <w:t>（記載要領）「農業への従事状況」には、その法人が農業（労務管理や市場開拓等も含みます。）を行う期間のうち、その者が当該事業に参画・関与している期間を記載してください。</w:t>
      </w:r>
    </w:p>
    <w:p>
      <w:pPr>
        <w:pStyle w:val="0"/>
        <w:rPr>
          <w:rFonts w:hint="default"/>
          <w:sz w:val="22"/>
        </w:rPr>
      </w:pPr>
    </w:p>
    <w:p>
      <w:pPr>
        <w:pStyle w:val="0"/>
        <w:ind w:firstLine="440" w:firstLineChars="200"/>
        <w:rPr>
          <w:rFonts w:hint="default"/>
          <w:sz w:val="22"/>
        </w:rPr>
      </w:pPr>
      <w:r>
        <w:rPr>
          <w:rFonts w:hint="eastAsia"/>
          <w:sz w:val="22"/>
        </w:rPr>
        <w:t>◆その法人が農業（労務管理や市場開拓等も含みます。）を行う期間：年間</w:t>
      </w:r>
      <w:r>
        <w:rPr>
          <w:rFonts w:hint="eastAsia"/>
          <w:sz w:val="22"/>
          <w:u w:val="single" w:color="auto"/>
        </w:rPr>
        <w:t>　　　か月</w:t>
      </w:r>
    </w:p>
    <w:p>
      <w:pPr>
        <w:pStyle w:val="0"/>
        <w:rPr>
          <w:rFonts w:hint="default"/>
          <w:sz w:val="22"/>
        </w:rPr>
      </w:pPr>
    </w:p>
    <w:p>
      <w:pPr>
        <w:pStyle w:val="0"/>
        <w:ind w:left="442" w:hanging="442" w:hangingChars="200"/>
        <w:rPr>
          <w:rFonts w:hint="default"/>
          <w:b w:val="1"/>
          <w:sz w:val="22"/>
        </w:rPr>
      </w:pPr>
    </w:p>
    <w:p>
      <w:pPr>
        <w:pStyle w:val="0"/>
        <w:ind w:left="442" w:hanging="442" w:hangingChars="200"/>
        <w:rPr>
          <w:rFonts w:hint="default"/>
          <w:b w:val="1"/>
          <w:sz w:val="22"/>
        </w:rPr>
      </w:pPr>
    </w:p>
    <w:p>
      <w:pPr>
        <w:pStyle w:val="0"/>
        <w:ind w:left="442" w:hanging="442" w:hangingChars="200"/>
        <w:rPr>
          <w:rFonts w:hint="default"/>
          <w:b w:val="1"/>
          <w:sz w:val="22"/>
        </w:rPr>
      </w:pPr>
    </w:p>
    <w:p>
      <w:pPr>
        <w:pStyle w:val="0"/>
        <w:ind w:left="442" w:hanging="442" w:hangingChars="200"/>
        <w:rPr>
          <w:rFonts w:hint="default"/>
          <w:b w:val="1"/>
          <w:sz w:val="22"/>
        </w:rPr>
      </w:pPr>
    </w:p>
    <w:p>
      <w:pPr>
        <w:pStyle w:val="0"/>
        <w:ind w:left="442" w:hanging="442" w:hangingChars="200"/>
        <w:rPr>
          <w:rFonts w:hint="default"/>
          <w:b w:val="1"/>
          <w:sz w:val="22"/>
        </w:rPr>
      </w:pPr>
    </w:p>
    <w:p>
      <w:pPr>
        <w:pStyle w:val="0"/>
        <w:ind w:left="442" w:hanging="442" w:hangingChars="200"/>
        <w:rPr>
          <w:rFonts w:hint="default"/>
          <w:b w:val="1"/>
          <w:sz w:val="22"/>
        </w:rPr>
      </w:pPr>
      <w:bookmarkStart w:id="0" w:name="_GoBack"/>
      <w:bookmarkEnd w:id="0"/>
    </w:p>
    <w:p>
      <w:pPr>
        <w:pStyle w:val="0"/>
        <w:ind w:left="442" w:hanging="442" w:hangingChars="200"/>
        <w:rPr>
          <w:rFonts w:hint="default"/>
          <w:b w:val="1"/>
          <w:sz w:val="22"/>
        </w:rPr>
      </w:pPr>
      <w:r>
        <w:rPr>
          <w:rFonts w:hint="eastAsia"/>
          <w:b w:val="1"/>
          <w:sz w:val="22"/>
        </w:rPr>
        <w:t>(2)</w:t>
      </w:r>
      <w:r>
        <w:rPr>
          <w:rFonts w:hint="eastAsia"/>
          <w:b w:val="1"/>
          <w:sz w:val="22"/>
        </w:rPr>
        <w:t>「農作業への常時従事」が有ると記載された理事、取締役又は業務を執行する役員の農作業への従事状況</w:t>
      </w:r>
    </w:p>
    <w:p>
      <w:pPr>
        <w:pStyle w:val="0"/>
        <w:rPr>
          <w:rFonts w:hint="default"/>
          <w:sz w:val="18"/>
        </w:rPr>
      </w:pPr>
      <w:r>
        <w:rPr>
          <w:rFonts w:hint="default"/>
          <w:sz w:val="22"/>
        </w:rPr>
        <w:pict>
          <v:shapetype id="_x0000_t32" coordsize="21600,21600" o:spt="32" o:oned="t" path="m,l21600,21600e" filled="f">
            <v:path arrowok="t" fillok="f" o:connecttype="none"/>
            <o:lock v:ext="edit" shapetype="t"/>
          </v:shapetype>
          <v:shape id="_x0000_s1026" style="margin-top:7pt;margin-left:309.14pt;mso-position-horizontal-relative:text;mso-position-vertical-relative:text;position:absolute;height:0pt;width:33pt;z-index:3;" filled="f" stroked="t" o:spt="32" type="#_x0000_t32">
            <v:fill/>
            <v:stroke dashstyle="dash" startarrow="open" startarrowwidth="wide" startarrowlength="long" endarrow="open" endarrowwidth="wide" endarrowlength="long"/>
            <v:imagedata o:title=""/>
            <o:lock v:ext="edit" shapetype="t"/>
            <w10:wrap type="none" anchorx="text" anchory="text"/>
          </v:shape>
        </w:pict>
      </w:r>
      <w:r>
        <w:rPr>
          <w:rFonts w:hint="default"/>
          <w:sz w:val="22"/>
        </w:rPr>
        <w:pict>
          <v:shapetype id="_x0000_t32" coordsize="21600,21600" o:spt="32" o:oned="t" path="m,l21600,21600e" filled="f">
            <v:path arrowok="t" fillok="f" o:connecttype="none"/>
            <o:lock v:ext="edit" shapetype="t"/>
          </v:shapetype>
          <v:shape id="_x0000_s1027" style="margin-top:7pt;margin-left:216.15pt;mso-position-horizontal-relative:text;mso-position-vertical-relative:text;position:absolute;height:0pt;width:30.75pt;z-index:2;" filled="f" stroked="t" o:spt="32" type="#_x0000_t32">
            <v:fill/>
            <v:stroke startarrow="block" endarrow="block"/>
            <v:imagedata o:title=""/>
            <o:lock v:ext="edit" shapetype="t"/>
            <w10:wrap type="none" anchorx="text" anchory="text"/>
          </v:shape>
        </w:pict>
      </w:r>
      <w:r>
        <w:rPr>
          <w:rFonts w:hint="eastAsia"/>
          <w:sz w:val="22"/>
        </w:rPr>
        <w:t>　　</w:t>
      </w:r>
      <w:r>
        <w:rPr>
          <w:rFonts w:hint="eastAsia"/>
          <w:sz w:val="18"/>
        </w:rPr>
        <w:t>（該当する期間を役員等ごとに、直近実績は「　　　　」、見込みは「　　　　」で示してください。）</w:t>
      </w:r>
    </w:p>
    <w:tbl>
      <w:tblPr>
        <w:tblStyle w:val="28"/>
        <w:tblW w:w="10420" w:type="dxa"/>
        <w:tblInd w:w="0" w:type="dxa"/>
        <w:tblLayout w:type="fixed"/>
        <w:tblLook w:firstRow="1" w:lastRow="0" w:firstColumn="1" w:lastColumn="0" w:noHBand="0" w:noVBand="1" w:val="04A0"/>
      </w:tblPr>
      <w:tblGrid>
        <w:gridCol w:w="3163"/>
        <w:gridCol w:w="590"/>
        <w:gridCol w:w="590"/>
        <w:gridCol w:w="590"/>
        <w:gridCol w:w="590"/>
        <w:gridCol w:w="590"/>
        <w:gridCol w:w="590"/>
        <w:gridCol w:w="590"/>
        <w:gridCol w:w="590"/>
        <w:gridCol w:w="590"/>
        <w:gridCol w:w="653"/>
        <w:gridCol w:w="641"/>
        <w:gridCol w:w="653"/>
      </w:tblGrid>
      <w:tr>
        <w:trPr/>
        <w:tc>
          <w:tcPr>
            <w:tcW w:w="3163" w:type="dxa"/>
            <w:vAlign w:val="top"/>
          </w:tcPr>
          <w:p>
            <w:pPr>
              <w:pStyle w:val="0"/>
              <w:rPr>
                <w:rFonts w:hint="default"/>
                <w:sz w:val="22"/>
              </w:rPr>
            </w:pPr>
          </w:p>
        </w:tc>
        <w:tc>
          <w:tcPr>
            <w:tcW w:w="590" w:type="dxa"/>
            <w:vAlign w:val="top"/>
          </w:tcPr>
          <w:p>
            <w:pPr>
              <w:pStyle w:val="0"/>
              <w:jc w:val="center"/>
              <w:rPr>
                <w:rFonts w:hint="default"/>
                <w:sz w:val="22"/>
              </w:rPr>
            </w:pPr>
            <w:r>
              <w:rPr>
                <w:rFonts w:hint="eastAsia"/>
                <w:sz w:val="22"/>
              </w:rPr>
              <w:t>１月</w:t>
            </w:r>
          </w:p>
        </w:tc>
        <w:tc>
          <w:tcPr>
            <w:tcW w:w="590" w:type="dxa"/>
            <w:vAlign w:val="top"/>
          </w:tcPr>
          <w:p>
            <w:pPr>
              <w:pStyle w:val="0"/>
              <w:jc w:val="center"/>
              <w:rPr>
                <w:rFonts w:hint="default"/>
                <w:sz w:val="22"/>
              </w:rPr>
            </w:pPr>
            <w:r>
              <w:rPr>
                <w:rFonts w:hint="eastAsia"/>
                <w:sz w:val="22"/>
              </w:rPr>
              <w:t>２月</w:t>
            </w:r>
          </w:p>
        </w:tc>
        <w:tc>
          <w:tcPr>
            <w:tcW w:w="590" w:type="dxa"/>
            <w:vAlign w:val="top"/>
          </w:tcPr>
          <w:p>
            <w:pPr>
              <w:pStyle w:val="0"/>
              <w:jc w:val="center"/>
              <w:rPr>
                <w:rFonts w:hint="default"/>
                <w:sz w:val="22"/>
              </w:rPr>
            </w:pPr>
            <w:r>
              <w:rPr>
                <w:rFonts w:hint="eastAsia"/>
                <w:sz w:val="22"/>
              </w:rPr>
              <w:t>３月</w:t>
            </w:r>
          </w:p>
        </w:tc>
        <w:tc>
          <w:tcPr>
            <w:tcW w:w="590" w:type="dxa"/>
            <w:vAlign w:val="top"/>
          </w:tcPr>
          <w:p>
            <w:pPr>
              <w:pStyle w:val="0"/>
              <w:jc w:val="center"/>
              <w:rPr>
                <w:rFonts w:hint="default"/>
                <w:sz w:val="22"/>
              </w:rPr>
            </w:pPr>
            <w:r>
              <w:rPr>
                <w:rFonts w:hint="eastAsia"/>
                <w:sz w:val="22"/>
              </w:rPr>
              <w:t>４月</w:t>
            </w:r>
          </w:p>
        </w:tc>
        <w:tc>
          <w:tcPr>
            <w:tcW w:w="590" w:type="dxa"/>
            <w:vAlign w:val="top"/>
          </w:tcPr>
          <w:p>
            <w:pPr>
              <w:pStyle w:val="0"/>
              <w:jc w:val="center"/>
              <w:rPr>
                <w:rFonts w:hint="default"/>
                <w:sz w:val="22"/>
              </w:rPr>
            </w:pPr>
            <w:r>
              <w:rPr>
                <w:rFonts w:hint="eastAsia"/>
                <w:sz w:val="22"/>
              </w:rPr>
              <w:t>５月</w:t>
            </w:r>
          </w:p>
        </w:tc>
        <w:tc>
          <w:tcPr>
            <w:tcW w:w="590" w:type="dxa"/>
            <w:vAlign w:val="top"/>
          </w:tcPr>
          <w:p>
            <w:pPr>
              <w:pStyle w:val="0"/>
              <w:jc w:val="center"/>
              <w:rPr>
                <w:rFonts w:hint="default"/>
                <w:sz w:val="22"/>
              </w:rPr>
            </w:pPr>
            <w:r>
              <w:rPr>
                <w:rFonts w:hint="eastAsia"/>
                <w:sz w:val="22"/>
              </w:rPr>
              <w:t>６月</w:t>
            </w:r>
          </w:p>
        </w:tc>
        <w:tc>
          <w:tcPr>
            <w:tcW w:w="590" w:type="dxa"/>
            <w:vAlign w:val="top"/>
          </w:tcPr>
          <w:p>
            <w:pPr>
              <w:pStyle w:val="0"/>
              <w:jc w:val="center"/>
              <w:rPr>
                <w:rFonts w:hint="default"/>
                <w:sz w:val="22"/>
              </w:rPr>
            </w:pPr>
            <w:r>
              <w:rPr>
                <w:rFonts w:hint="eastAsia"/>
                <w:sz w:val="22"/>
              </w:rPr>
              <w:t>７月</w:t>
            </w:r>
          </w:p>
        </w:tc>
        <w:tc>
          <w:tcPr>
            <w:tcW w:w="590" w:type="dxa"/>
            <w:vAlign w:val="top"/>
          </w:tcPr>
          <w:p>
            <w:pPr>
              <w:pStyle w:val="0"/>
              <w:jc w:val="center"/>
              <w:rPr>
                <w:rFonts w:hint="default"/>
                <w:sz w:val="22"/>
              </w:rPr>
            </w:pPr>
            <w:r>
              <w:rPr>
                <w:rFonts w:hint="eastAsia"/>
                <w:sz w:val="22"/>
              </w:rPr>
              <w:t>８月</w:t>
            </w:r>
          </w:p>
        </w:tc>
        <w:tc>
          <w:tcPr>
            <w:tcW w:w="590" w:type="dxa"/>
            <w:vAlign w:val="top"/>
          </w:tcPr>
          <w:p>
            <w:pPr>
              <w:pStyle w:val="0"/>
              <w:jc w:val="center"/>
              <w:rPr>
                <w:rFonts w:hint="default"/>
                <w:sz w:val="22"/>
              </w:rPr>
            </w:pPr>
            <w:r>
              <w:rPr>
                <w:rFonts w:hint="eastAsia"/>
                <w:sz w:val="22"/>
              </w:rPr>
              <w:t>９月</w:t>
            </w:r>
          </w:p>
        </w:tc>
        <w:tc>
          <w:tcPr>
            <w:tcW w:w="653" w:type="dxa"/>
            <w:vAlign w:val="top"/>
          </w:tcPr>
          <w:p>
            <w:pPr>
              <w:pStyle w:val="0"/>
              <w:jc w:val="center"/>
              <w:rPr>
                <w:rFonts w:hint="default"/>
                <w:sz w:val="22"/>
              </w:rPr>
            </w:pPr>
            <w:r>
              <w:rPr>
                <w:rFonts w:hint="eastAsia"/>
                <w:sz w:val="22"/>
              </w:rPr>
              <w:t>10</w:t>
            </w:r>
            <w:r>
              <w:rPr>
                <w:rFonts w:hint="eastAsia"/>
                <w:sz w:val="22"/>
              </w:rPr>
              <w:t>月</w:t>
            </w:r>
          </w:p>
        </w:tc>
        <w:tc>
          <w:tcPr>
            <w:tcW w:w="641" w:type="dxa"/>
            <w:vAlign w:val="top"/>
          </w:tcPr>
          <w:p>
            <w:pPr>
              <w:pStyle w:val="0"/>
              <w:jc w:val="center"/>
              <w:rPr>
                <w:rFonts w:hint="default"/>
                <w:sz w:val="22"/>
              </w:rPr>
            </w:pPr>
            <w:r>
              <w:rPr>
                <w:rFonts w:hint="eastAsia"/>
                <w:sz w:val="22"/>
              </w:rPr>
              <w:t>11</w:t>
            </w:r>
            <w:r>
              <w:rPr>
                <w:rFonts w:hint="eastAsia"/>
                <w:sz w:val="22"/>
              </w:rPr>
              <w:t>月</w:t>
            </w:r>
          </w:p>
        </w:tc>
        <w:tc>
          <w:tcPr>
            <w:tcW w:w="653" w:type="dxa"/>
            <w:vAlign w:val="top"/>
          </w:tcPr>
          <w:p>
            <w:pPr>
              <w:pStyle w:val="0"/>
              <w:jc w:val="center"/>
              <w:rPr>
                <w:rFonts w:hint="default"/>
                <w:sz w:val="22"/>
              </w:rPr>
            </w:pPr>
            <w:r>
              <w:rPr>
                <w:rFonts w:hint="eastAsia"/>
                <w:sz w:val="22"/>
              </w:rPr>
              <w:t>12</w:t>
            </w:r>
            <w:r>
              <w:rPr>
                <w:rFonts w:hint="eastAsia"/>
                <w:sz w:val="22"/>
              </w:rPr>
              <w:t>月</w:t>
            </w:r>
          </w:p>
        </w:tc>
      </w:tr>
      <w:tr>
        <w:trPr>
          <w:trHeight w:val="1759" w:hRule="atLeast"/>
        </w:trPr>
        <w:tc>
          <w:tcPr>
            <w:tcW w:w="3163" w:type="dxa"/>
            <w:vAlign w:val="top"/>
          </w:tcPr>
          <w:p>
            <w:pPr>
              <w:pStyle w:val="0"/>
              <w:rPr>
                <w:rFonts w:hint="default"/>
                <w:sz w:val="18"/>
              </w:rPr>
            </w:pPr>
            <w:r>
              <w:rPr>
                <w:rFonts w:hint="eastAsia"/>
                <w:sz w:val="18"/>
              </w:rPr>
              <w:t>その行う耕作又は養畜の事業に必要な農作業の期間</w:t>
            </w: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653" w:type="dxa"/>
            <w:vAlign w:val="top"/>
          </w:tcPr>
          <w:p>
            <w:pPr>
              <w:pStyle w:val="0"/>
              <w:rPr>
                <w:rFonts w:hint="default"/>
                <w:sz w:val="22"/>
              </w:rPr>
            </w:pPr>
          </w:p>
        </w:tc>
        <w:tc>
          <w:tcPr>
            <w:tcW w:w="641" w:type="dxa"/>
            <w:vAlign w:val="top"/>
          </w:tcPr>
          <w:p>
            <w:pPr>
              <w:pStyle w:val="0"/>
              <w:rPr>
                <w:rFonts w:hint="default"/>
                <w:sz w:val="22"/>
              </w:rPr>
            </w:pPr>
          </w:p>
        </w:tc>
        <w:tc>
          <w:tcPr>
            <w:tcW w:w="653" w:type="dxa"/>
            <w:vAlign w:val="top"/>
          </w:tcPr>
          <w:p>
            <w:pPr>
              <w:pStyle w:val="0"/>
              <w:rPr>
                <w:rFonts w:hint="default"/>
                <w:sz w:val="22"/>
              </w:rPr>
            </w:pPr>
          </w:p>
        </w:tc>
      </w:tr>
      <w:tr>
        <w:trPr>
          <w:trHeight w:val="1894" w:hRule="atLeast"/>
        </w:trPr>
        <w:tc>
          <w:tcPr>
            <w:tcW w:w="3163" w:type="dxa"/>
            <w:vAlign w:val="top"/>
          </w:tcPr>
          <w:p>
            <w:pPr>
              <w:pStyle w:val="0"/>
              <w:rPr>
                <w:rFonts w:hint="default"/>
                <w:sz w:val="18"/>
              </w:rPr>
            </w:pPr>
            <w:r>
              <w:rPr>
                <w:rFonts w:hint="eastAsia"/>
                <w:sz w:val="18"/>
              </w:rPr>
              <w:t>その者が農作業に常時従事する期間</w:t>
            </w: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590" w:type="dxa"/>
            <w:vAlign w:val="top"/>
          </w:tcPr>
          <w:p>
            <w:pPr>
              <w:pStyle w:val="0"/>
              <w:rPr>
                <w:rFonts w:hint="default"/>
                <w:sz w:val="22"/>
              </w:rPr>
            </w:pPr>
          </w:p>
        </w:tc>
        <w:tc>
          <w:tcPr>
            <w:tcW w:w="653" w:type="dxa"/>
            <w:vAlign w:val="top"/>
          </w:tcPr>
          <w:p>
            <w:pPr>
              <w:pStyle w:val="0"/>
              <w:rPr>
                <w:rFonts w:hint="default"/>
                <w:sz w:val="22"/>
              </w:rPr>
            </w:pPr>
          </w:p>
        </w:tc>
        <w:tc>
          <w:tcPr>
            <w:tcW w:w="641" w:type="dxa"/>
            <w:vAlign w:val="top"/>
          </w:tcPr>
          <w:p>
            <w:pPr>
              <w:pStyle w:val="0"/>
              <w:rPr>
                <w:rFonts w:hint="default"/>
                <w:sz w:val="22"/>
              </w:rPr>
            </w:pPr>
          </w:p>
        </w:tc>
        <w:tc>
          <w:tcPr>
            <w:tcW w:w="653" w:type="dxa"/>
            <w:vAlign w:val="top"/>
          </w:tcPr>
          <w:p>
            <w:pPr>
              <w:pStyle w:val="0"/>
              <w:rPr>
                <w:rFonts w:hint="default"/>
                <w:sz w:val="22"/>
              </w:rPr>
            </w:pPr>
          </w:p>
        </w:tc>
      </w:tr>
    </w:tbl>
    <w:p>
      <w:pPr>
        <w:pStyle w:val="0"/>
        <w:ind w:left="200" w:hanging="200" w:hangingChars="100"/>
        <w:rPr>
          <w:rFonts w:hint="default"/>
          <w:sz w:val="20"/>
        </w:rPr>
      </w:pPr>
      <w:r>
        <w:rPr>
          <w:rFonts w:hint="eastAsia"/>
          <w:sz w:val="20"/>
        </w:rPr>
        <w:t>（「農作業に常時従事する期間」とは、その期間、必要な</w:t>
      </w:r>
      <w:r>
        <w:rPr>
          <w:rFonts w:hint="eastAsia"/>
          <w:sz w:val="20"/>
          <w:u w:val="wave" w:color="auto"/>
        </w:rPr>
        <w:t>農作業</w:t>
      </w:r>
      <w:r>
        <w:rPr>
          <w:rFonts w:hint="eastAsia"/>
          <w:sz w:val="20"/>
        </w:rPr>
        <w:t>（耕うん、播種、施肥、刈り取り等）にいつでも従事できる状態にあることです。）</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（記載要領）</w:t>
      </w:r>
    </w:p>
    <w:p>
      <w:pPr>
        <w:pStyle w:val="0"/>
        <w:ind w:left="440" w:leftChars="105" w:hanging="220" w:hangingChars="100"/>
        <w:rPr>
          <w:rFonts w:hint="default"/>
          <w:sz w:val="22"/>
        </w:rPr>
      </w:pPr>
      <w:r>
        <w:rPr>
          <w:rFonts w:hint="eastAsia"/>
          <w:sz w:val="22"/>
        </w:rPr>
        <w:t>①「２</w:t>
      </w:r>
      <w:r>
        <w:rPr>
          <w:rFonts w:hint="eastAsia"/>
          <w:sz w:val="22"/>
        </w:rPr>
        <w:t>(1)</w:t>
      </w:r>
      <w:r>
        <w:rPr>
          <w:rFonts w:hint="eastAsia"/>
          <w:sz w:val="22"/>
        </w:rPr>
        <w:t>事業の種類」の「生産する農畜産物」欄には、法人の生産する農畜産物のうち、粗収益の</w:t>
      </w:r>
      <w:r>
        <w:rPr>
          <w:rFonts w:hint="eastAsia"/>
          <w:sz w:val="22"/>
        </w:rPr>
        <w:t>50</w:t>
      </w:r>
      <w:r>
        <w:rPr>
          <w:rFonts w:hint="eastAsia"/>
          <w:sz w:val="22"/>
        </w:rPr>
        <w:t>％を超えると認められるものの名称を記載してください。なお、いずれの農畜産物の粗収益も</w:t>
      </w:r>
      <w:r>
        <w:rPr>
          <w:rFonts w:hint="eastAsia"/>
          <w:sz w:val="22"/>
        </w:rPr>
        <w:t>50</w:t>
      </w:r>
      <w:r>
        <w:rPr>
          <w:rFonts w:hint="eastAsia"/>
          <w:sz w:val="22"/>
        </w:rPr>
        <w:t>％を超えない場合には、粗収益の多いものから順に３つの農畜産物の名称を記載してください。</w:t>
      </w:r>
    </w:p>
    <w:p>
      <w:pPr>
        <w:pStyle w:val="0"/>
        <w:ind w:firstLine="220" w:firstLineChars="100"/>
        <w:rPr>
          <w:rFonts w:hint="default"/>
          <w:sz w:val="22"/>
        </w:rPr>
      </w:pPr>
      <w:r>
        <w:rPr>
          <w:rFonts w:hint="eastAsia"/>
          <w:sz w:val="22"/>
        </w:rPr>
        <w:t>②「２</w:t>
      </w:r>
      <w:r>
        <w:rPr>
          <w:rFonts w:hint="eastAsia"/>
          <w:sz w:val="22"/>
        </w:rPr>
        <w:t>(1)</w:t>
      </w:r>
      <w:r>
        <w:rPr>
          <w:rFonts w:hint="eastAsia"/>
          <w:sz w:val="22"/>
        </w:rPr>
        <w:t>事業の種類」の「関連事業等」とは、</w:t>
      </w:r>
    </w:p>
    <w:p>
      <w:pPr>
        <w:pStyle w:val="0"/>
        <w:ind w:firstLine="220" w:firstLineChars="100"/>
        <w:rPr>
          <w:rFonts w:hint="default"/>
          <w:sz w:val="22"/>
        </w:rPr>
      </w:pPr>
      <w:r>
        <w:rPr>
          <w:rFonts w:hint="eastAsia"/>
          <w:sz w:val="22"/>
        </w:rPr>
        <w:t>　</w:t>
      </w:r>
      <w:r>
        <w:rPr>
          <w:rFonts w:hint="eastAsia"/>
          <w:sz w:val="22"/>
        </w:rPr>
        <w:t>(1)</w:t>
      </w:r>
      <w:r>
        <w:rPr>
          <w:rFonts w:hint="eastAsia"/>
          <w:sz w:val="22"/>
        </w:rPr>
        <w:t>耕作又は養畜の事業に関連する次に掲げる事業</w:t>
      </w:r>
    </w:p>
    <w:p>
      <w:pPr>
        <w:pStyle w:val="0"/>
        <w:rPr>
          <w:rFonts w:hint="default"/>
          <w:sz w:val="22"/>
        </w:rPr>
      </w:pPr>
      <w:r>
        <w:rPr>
          <w:rFonts w:hint="eastAsia"/>
          <w:sz w:val="22"/>
        </w:rPr>
        <w:t>　　　ア　農畜産物を原料又は材料として使用する製造又は加工</w:t>
      </w:r>
    </w:p>
    <w:p>
      <w:pPr>
        <w:pStyle w:val="0"/>
        <w:ind w:firstLine="220" w:firstLineChars="100"/>
        <w:rPr>
          <w:rFonts w:hint="default"/>
          <w:sz w:val="22"/>
        </w:rPr>
      </w:pPr>
      <w:r>
        <w:rPr>
          <w:rFonts w:hint="eastAsia"/>
          <w:sz w:val="22"/>
        </w:rPr>
        <w:t>　　イ　農畜産物の貯蔵、運搬又は販売</w:t>
      </w:r>
    </w:p>
    <w:p>
      <w:pPr>
        <w:pStyle w:val="0"/>
        <w:ind w:firstLine="220" w:firstLineChars="100"/>
        <w:rPr>
          <w:rFonts w:hint="default"/>
          <w:sz w:val="22"/>
        </w:rPr>
      </w:pPr>
      <w:r>
        <w:rPr>
          <w:rFonts w:hint="eastAsia"/>
          <w:sz w:val="22"/>
        </w:rPr>
        <w:t>　　ウ　農業生産に必要な資材の製造</w:t>
      </w:r>
    </w:p>
    <w:p>
      <w:pPr>
        <w:pStyle w:val="0"/>
        <w:ind w:firstLine="220" w:firstLineChars="100"/>
        <w:rPr>
          <w:rFonts w:hint="default"/>
          <w:sz w:val="22"/>
        </w:rPr>
      </w:pPr>
      <w:r>
        <w:rPr>
          <w:rFonts w:hint="eastAsia"/>
          <w:sz w:val="22"/>
        </w:rPr>
        <w:t>　　エ　農作業の受託</w:t>
      </w:r>
    </w:p>
    <w:p>
      <w:pPr>
        <w:pStyle w:val="0"/>
        <w:ind w:left="1100" w:leftChars="105" w:hanging="880" w:hangingChars="400"/>
        <w:rPr>
          <w:rFonts w:hint="default"/>
          <w:sz w:val="22"/>
        </w:rPr>
      </w:pPr>
      <w:r>
        <w:rPr>
          <w:rFonts w:hint="eastAsia"/>
          <w:sz w:val="22"/>
        </w:rPr>
        <w:t>　　オ　農村滞在型余暇活動に利用される施設の設置及び運営並びに農村滞在型余暇活動を行う者を宿泊させること等農村滞在型余暇活動に必要な役務の提供</w:t>
      </w:r>
    </w:p>
    <w:p>
      <w:pPr>
        <w:pStyle w:val="0"/>
        <w:ind w:firstLine="220" w:firstLineChars="100"/>
        <w:rPr>
          <w:rFonts w:hint="default"/>
          <w:sz w:val="22"/>
        </w:rPr>
      </w:pPr>
      <w:r>
        <w:rPr>
          <w:rFonts w:hint="eastAsia"/>
          <w:sz w:val="22"/>
        </w:rPr>
        <w:t>　</w:t>
      </w:r>
      <w:r>
        <w:rPr>
          <w:rFonts w:hint="eastAsia"/>
          <w:sz w:val="22"/>
        </w:rPr>
        <w:t>(2)</w:t>
      </w:r>
      <w:r>
        <w:rPr>
          <w:rFonts w:hint="eastAsia"/>
          <w:sz w:val="22"/>
        </w:rPr>
        <w:t>農業と併せ行う林業</w:t>
      </w:r>
    </w:p>
    <w:p>
      <w:pPr>
        <w:pStyle w:val="0"/>
        <w:ind w:firstLine="220" w:firstLineChars="100"/>
        <w:rPr>
          <w:rFonts w:hint="default"/>
          <w:sz w:val="22"/>
        </w:rPr>
      </w:pPr>
      <w:r>
        <w:rPr>
          <w:rFonts w:hint="eastAsia"/>
          <w:sz w:val="22"/>
        </w:rPr>
        <w:t>　</w:t>
      </w:r>
      <w:r>
        <w:rPr>
          <w:rFonts w:hint="eastAsia"/>
          <w:sz w:val="22"/>
        </w:rPr>
        <w:t>(3)</w:t>
      </w:r>
      <w:r>
        <w:rPr>
          <w:rFonts w:hint="eastAsia"/>
          <w:sz w:val="22"/>
        </w:rPr>
        <w:t>農事組合法人が行う共同利用施設の設置又は農作業の共同化に関する事業</w:t>
      </w:r>
    </w:p>
    <w:p>
      <w:pPr>
        <w:pStyle w:val="0"/>
        <w:ind w:firstLine="440" w:firstLineChars="200"/>
        <w:rPr>
          <w:rFonts w:hint="default"/>
          <w:sz w:val="22"/>
        </w:rPr>
      </w:pPr>
      <w:r>
        <w:rPr>
          <w:rFonts w:hint="eastAsia"/>
          <w:sz w:val="22"/>
        </w:rPr>
        <w:t>　です。</w:t>
      </w:r>
    </w:p>
    <w:p>
      <w:pPr>
        <w:pStyle w:val="0"/>
        <w:ind w:left="440" w:leftChars="105" w:hanging="220" w:hangingChars="100"/>
        <w:rPr>
          <w:rFonts w:hint="default"/>
          <w:sz w:val="22"/>
        </w:rPr>
      </w:pPr>
      <w:r>
        <w:rPr>
          <w:rFonts w:hint="eastAsia"/>
          <w:sz w:val="22"/>
        </w:rPr>
        <w:t>③「２</w:t>
      </w:r>
      <w:r>
        <w:rPr>
          <w:rFonts w:hint="eastAsia"/>
          <w:sz w:val="22"/>
        </w:rPr>
        <w:t>(2)</w:t>
      </w:r>
      <w:r>
        <w:rPr>
          <w:rFonts w:hint="eastAsia"/>
          <w:sz w:val="22"/>
        </w:rPr>
        <w:t>売上高」の「農業」欄には、法人の行う耕作又は養畜の事業及び関連事業等の売上高の合計を記載し、それ以外の事業の売上高については、「左記農業に該当しない事業」欄に記載してください。</w:t>
      </w:r>
    </w:p>
    <w:p>
      <w:pPr>
        <w:pStyle w:val="0"/>
        <w:ind w:left="440" w:leftChars="105" w:hanging="220" w:hangingChars="100"/>
        <w:rPr>
          <w:rFonts w:hint="default"/>
          <w:sz w:val="22"/>
        </w:rPr>
      </w:pPr>
      <w:r>
        <w:rPr>
          <w:rFonts w:hint="eastAsia"/>
          <w:sz w:val="22"/>
        </w:rPr>
        <w:t>④「３</w:t>
      </w:r>
      <w:r>
        <w:rPr>
          <w:rFonts w:hint="eastAsia"/>
          <w:sz w:val="22"/>
        </w:rPr>
        <w:t>(1)</w:t>
      </w:r>
      <w:r>
        <w:rPr>
          <w:rFonts w:hint="eastAsia"/>
          <w:sz w:val="22"/>
        </w:rPr>
        <w:t>農業関係者」は、農業法人に対する投資の円滑化に関する特別措置法（平成</w:t>
      </w:r>
      <w:r>
        <w:rPr>
          <w:rFonts w:hint="eastAsia"/>
          <w:sz w:val="22"/>
        </w:rPr>
        <w:t>14</w:t>
      </w:r>
      <w:r>
        <w:rPr>
          <w:rFonts w:hint="eastAsia"/>
          <w:sz w:val="22"/>
        </w:rPr>
        <w:t>年法律第</w:t>
      </w:r>
      <w:r>
        <w:rPr>
          <w:rFonts w:hint="eastAsia"/>
          <w:sz w:val="22"/>
        </w:rPr>
        <w:t>52</w:t>
      </w:r>
      <w:r>
        <w:rPr>
          <w:rFonts w:hint="eastAsia"/>
          <w:sz w:val="22"/>
        </w:rPr>
        <w:t>号）第５条に規定する承認会社が法人の構成員に含まれる場合には、その承認会社の株主の氏名又は名称及び株主ごとの議決権の数を記載してください。</w:t>
      </w:r>
    </w:p>
    <w:p>
      <w:pPr>
        <w:pStyle w:val="0"/>
        <w:ind w:left="440" w:hanging="440" w:hangingChars="200"/>
        <w:rPr>
          <w:rFonts w:hint="default"/>
          <w:sz w:val="22"/>
        </w:rPr>
      </w:pPr>
      <w:r>
        <w:rPr>
          <w:rFonts w:hint="eastAsia"/>
          <w:sz w:val="22"/>
        </w:rPr>
        <w:t>　　複数の承認会社が構成員となっている法人にあっては、承認会社ごとに区分して株主の状況を記載してください。</w:t>
      </w:r>
    </w:p>
    <w:p>
      <w:pPr>
        <w:pStyle w:val="0"/>
        <w:ind w:left="440" w:leftChars="105" w:hanging="220" w:hangingChars="100"/>
        <w:rPr>
          <w:rFonts w:hint="default"/>
          <w:sz w:val="22"/>
        </w:rPr>
      </w:pPr>
      <w:r>
        <w:rPr>
          <w:rFonts w:hint="eastAsia"/>
          <w:sz w:val="22"/>
        </w:rPr>
        <w:t>⑤「３</w:t>
      </w:r>
      <w:r>
        <w:rPr>
          <w:rFonts w:hint="eastAsia"/>
          <w:sz w:val="22"/>
        </w:rPr>
        <w:t>(2)</w:t>
      </w:r>
      <w:r>
        <w:rPr>
          <w:rFonts w:hint="eastAsia"/>
          <w:sz w:val="22"/>
        </w:rPr>
        <w:t>関連事業者」の「取引関係等の内容」欄には、例えば、「法人から生産物を購入している食品会社」、「法人に肥料を販売する肥料会社」、「法人と特許権の専用実施権の設定を行っている種苗会社」等と記載してください。</w:t>
      </w:r>
    </w:p>
    <w:p>
      <w:pPr>
        <w:pStyle w:val="0"/>
        <w:ind w:left="220" w:leftChars="105"/>
        <w:rPr>
          <w:rFonts w:hint="default"/>
          <w:sz w:val="22"/>
        </w:rPr>
      </w:pPr>
      <w:r>
        <w:rPr>
          <w:rFonts w:hint="eastAsia"/>
          <w:sz w:val="22"/>
        </w:rPr>
        <w:t>⑥法人の代表者の氏名の記載を自署する場合においては、押印を省略することができます。</w:t>
      </w:r>
    </w:p>
    <w:p>
      <w:pPr>
        <w:pStyle w:val="0"/>
        <w:ind w:left="220" w:hanging="220" w:hangingChars="100"/>
        <w:rPr>
          <w:rFonts w:hint="default"/>
          <w:sz w:val="22"/>
        </w:rPr>
      </w:pPr>
    </w:p>
    <w:sectPr>
      <w:pgSz w:w="11906" w:h="16838"/>
      <w:pgMar w:top="851"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5</Pages>
  <Words>29</Words>
  <Characters>2419</Characters>
  <Application>JUST Note</Application>
  <Lines>2335</Lines>
  <Paragraphs>118</Paragraphs>
  <CharactersWithSpaces>2532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中井　宏至</cp:lastModifiedBy>
  <cp:lastPrinted>2020-12-25T02:40:00Z</cp:lastPrinted>
  <dcterms:created xsi:type="dcterms:W3CDTF">2011-07-07T06:31:00Z</dcterms:created>
  <dcterms:modified xsi:type="dcterms:W3CDTF">2020-12-25T02:42:40Z</dcterms:modified>
  <cp:revision>9</cp:revision>
</cp:coreProperties>
</file>