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を営んでいるが、令和２年度新型コロナウイルス感染症の発生の影響に起因して、下記のとおり、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w:t>
            </w:r>
            <w:r>
              <w:rPr>
                <w:rFonts w:hint="eastAsia" w:ascii="ＭＳ ゴシック" w:hAnsi="ＭＳ ゴシック" w:eastAsia="ＭＳ ゴシック"/>
                <w:color w:val="000000"/>
                <w:kern w:val="0"/>
                <w:u w:val="single" w:color="000000"/>
              </w:rPr>
              <w:t>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w:t>
            </w:r>
            <w:r>
              <w:rPr>
                <w:rFonts w:hint="eastAsia" w:ascii="ＭＳ ゴシック" w:hAnsi="ＭＳ ゴシック" w:eastAsia="ＭＳ ゴシック"/>
                <w:color w:val="000000"/>
                <w:kern w:val="0"/>
                <w:u w:val="single" w:color="000000"/>
              </w:rPr>
              <w:t>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rPr>
            </w:pPr>
            <w:r>
              <w:rPr>
                <w:rFonts w:hint="eastAsia" w:ascii="ＭＳ ゴシック" w:hAnsi="ＭＳ ゴシック" w:eastAsia="ＭＳ ゴシック"/>
                <w:sz w:val="21"/>
              </w:rPr>
              <w:t>認定者　西都市長　押川　修一郎</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284" w:hanging="28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left="283" w:leftChars="135" w:firstLine="449" w:firstLineChars="21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suppressAutoHyphens w:val="1"/>
        <w:wordWrap w:val="0"/>
        <w:spacing w:line="240" w:lineRule="exact"/>
        <w:ind w:left="284" w:hanging="28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numId w:val="0"/>
        </w:numPr>
        <w:suppressAutoHyphens w:val="1"/>
        <w:wordWrap w:val="0"/>
        <w:spacing w:line="240" w:lineRule="exact"/>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1</Words>
  <Characters>823</Characters>
  <Application>JUST Note</Application>
  <Lines>52</Lines>
  <Paragraphs>37</Paragraphs>
  <Company>経済産業省</Company>
  <CharactersWithSpaces>1401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2020-05-27T06:34:07Z</dcterms:modified>
  <cp:revision>2</cp:revision>
</cp:coreProperties>
</file>